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23.04.2021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10</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О.I.Качетжиїва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"ТОРГОВИЙ ДIМ "СПОРТЕК"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01555289</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61009, Україна, Харківська обл., м.Харкiв, п</w:t>
      </w:r>
      <w:r>
        <w:rPr>
          <w:rFonts w:ascii="Times New Roman CYR" w:hAnsi="Times New Roman CYR" w:cs="Times New Roman CYR"/>
          <w:sz w:val="24"/>
          <w:szCs w:val="24"/>
        </w:rPr>
        <w:t>р.Гагарiна, буд.183, 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(057) 341 67 07, (057) 341 67 07</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info@spotek.pat.ua</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w:t>
      </w:r>
      <w:r>
        <w:rPr>
          <w:rFonts w:ascii="Times New Roman CYR" w:hAnsi="Times New Roman CYR" w:cs="Times New Roman CYR"/>
          <w:sz w:val="24"/>
          <w:szCs w:val="24"/>
        </w:rPr>
        <w:t xml:space="preserve"> акціонерів, яким затверджено річну інформацію емітента (за наявності): Рішення наглядової ради емітента від 22.04.2020, Затвердити рiчну регулярну iнформацiю емiтента за 2020 рiк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w:t>
      </w:r>
      <w:r>
        <w:rPr>
          <w:rFonts w:ascii="Times New Roman CYR" w:hAnsi="Times New Roman CYR" w:cs="Times New Roman CYR"/>
          <w:sz w:val="24"/>
          <w:szCs w:val="24"/>
        </w:rPr>
        <w:t>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w:t>
      </w:r>
      <w:r>
        <w:rPr>
          <w:rFonts w:ascii="Times New Roman CYR" w:hAnsi="Times New Roman CYR" w:cs="Times New Roman CYR"/>
          <w:sz w:val="24"/>
          <w:szCs w:val="24"/>
        </w:rPr>
        <w:t xml:space="preserve">люднення):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w:t>
      </w:r>
      <w:r>
        <w:rPr>
          <w:rFonts w:ascii="Times New Roman CYR" w:hAnsi="Times New Roman CYR" w:cs="Times New Roman CYR"/>
          <w:sz w:val="24"/>
          <w:szCs w:val="24"/>
        </w:rPr>
        <w:t>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w:t>
      </w:r>
      <w:r>
        <w:rPr>
          <w:rFonts w:ascii="Times New Roman CYR" w:hAnsi="Times New Roman CYR" w:cs="Times New Roman CYR"/>
          <w:sz w:val="24"/>
          <w:szCs w:val="24"/>
        </w:rPr>
        <w:t>ури фондового ринку України", 21676262, Україна, DR/00002/ARM</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http://spotek.pat.ua/emitents/reports</w:t>
            </w:r>
          </w:p>
        </w:tc>
        <w:tc>
          <w:tcPr>
            <w:tcW w:w="1500" w:type="dxa"/>
            <w:tcBorders>
              <w:top w:val="nil"/>
              <w:left w:val="nil"/>
              <w:bottom w:val="single" w:sz="6" w:space="0" w:color="auto"/>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23.04.2020</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w:t>
            </w:r>
            <w:r>
              <w:rPr>
                <w:rFonts w:ascii="Times New Roman CYR" w:hAnsi="Times New Roman CYR" w:cs="Times New Roman CYR"/>
                <w:sz w:val="24"/>
                <w:szCs w:val="24"/>
              </w:rPr>
              <w:t>ави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w:t>
            </w:r>
            <w:r>
              <w:rPr>
                <w:rFonts w:ascii="Times New Roman CYR" w:hAnsi="Times New Roman CYR" w:cs="Times New Roman CYR"/>
                <w:sz w:val="24"/>
                <w:szCs w:val="24"/>
              </w:rPr>
              <w:t>іння)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Інформація про цінні папери емітента </w:t>
            </w:r>
            <w:r>
              <w:rPr>
                <w:rFonts w:ascii="Times New Roman CYR" w:hAnsi="Times New Roman CYR" w:cs="Times New Roman CYR"/>
                <w:sz w:val="24"/>
                <w:szCs w:val="24"/>
              </w:rPr>
              <w:t>(вид,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w:t>
            </w:r>
            <w:r>
              <w:rPr>
                <w:rFonts w:ascii="Times New Roman CYR" w:hAnsi="Times New Roman CYR" w:cs="Times New Roman CYR"/>
                <w:sz w:val="24"/>
                <w:szCs w:val="24"/>
              </w:rPr>
              <w:t xml:space="preserve"> інші цінні папери, випущені емітентом</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w:t>
            </w:r>
            <w:r>
              <w:rPr>
                <w:rFonts w:ascii="Times New Roman CYR" w:hAnsi="Times New Roman CYR" w:cs="Times New Roman CYR"/>
                <w:sz w:val="24"/>
                <w:szCs w:val="24"/>
              </w:rPr>
              <w:t>та цінних паперів (крім акцій) такого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w:t>
            </w:r>
            <w:r>
              <w:rPr>
                <w:rFonts w:ascii="Times New Roman CYR" w:hAnsi="Times New Roman CYR" w:cs="Times New Roman CYR"/>
                <w:sz w:val="24"/>
                <w:szCs w:val="24"/>
              </w:rPr>
              <w:t xml:space="preserve">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w:t>
            </w:r>
            <w:r>
              <w:rPr>
                <w:rFonts w:ascii="Times New Roman CYR" w:hAnsi="Times New Roman CYR" w:cs="Times New Roman CYR"/>
                <w:sz w:val="24"/>
                <w:szCs w:val="24"/>
              </w:rPr>
              <w:t>и</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w:t>
            </w:r>
            <w:r>
              <w:rPr>
                <w:rFonts w:ascii="Times New Roman CYR" w:hAnsi="Times New Roman CYR" w:cs="Times New Roman CYR"/>
                <w:sz w:val="24"/>
                <w:szCs w:val="24"/>
              </w:rPr>
              <w:t>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w:t>
            </w:r>
            <w:r>
              <w:rPr>
                <w:rFonts w:ascii="Times New Roman CYR" w:hAnsi="Times New Roman CYR" w:cs="Times New Roman CYR"/>
                <w:sz w:val="24"/>
                <w:szCs w:val="24"/>
              </w:rPr>
              <w:t>ою фірмою)</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34. Інформація про будь-які договори та/або правочини, умовою чинності яких є незмінність осіб, які здійснюють контроль над </w:t>
            </w:r>
            <w:r>
              <w:rPr>
                <w:rFonts w:ascii="Times New Roman CYR" w:hAnsi="Times New Roman CYR" w:cs="Times New Roman CYR"/>
                <w:sz w:val="24"/>
                <w:szCs w:val="24"/>
              </w:rPr>
              <w:t>емітентом</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w:t>
            </w:r>
            <w:r>
              <w:rPr>
                <w:rFonts w:ascii="Times New Roman CYR" w:hAnsi="Times New Roman CYR" w:cs="Times New Roman CYR"/>
                <w:sz w:val="24"/>
                <w:szCs w:val="24"/>
              </w:rPr>
              <w:t>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w:t>
            </w:r>
            <w:r>
              <w:rPr>
                <w:rFonts w:ascii="Times New Roman CYR" w:hAnsi="Times New Roman CYR" w:cs="Times New Roman CYR"/>
                <w:sz w:val="24"/>
                <w:szCs w:val="24"/>
              </w:rPr>
              <w:t>их активів до складу іпотечного покриття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w:t>
            </w:r>
            <w:r>
              <w:rPr>
                <w:rFonts w:ascii="Times New Roman CYR" w:hAnsi="Times New Roman CYR" w:cs="Times New Roman CYR"/>
                <w:sz w:val="24"/>
                <w:szCs w:val="24"/>
              </w:rPr>
              <w:t xml:space="preserve">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38. Інформація про наявність прострочених боржником строків сплати чергових платежів за кредитними договорами </w:t>
            </w:r>
            <w:r>
              <w:rPr>
                <w:rFonts w:ascii="Times New Roman CYR" w:hAnsi="Times New Roman CYR" w:cs="Times New Roman CYR"/>
                <w:sz w:val="24"/>
                <w:szCs w:val="24"/>
              </w:rPr>
              <w:t>(договорами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є приватним тому не надає наступну iнформацiю: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одержанi лiцензiї на окремi види дiяльностi;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щодо посади корпоративного секретаря (для акцiонерних товариств);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про змiну осiб, яким належить право голосу за акцiями, сумарна кiлькiсть прав за якими стає бiльшою, меншою </w:t>
            </w:r>
            <w:r>
              <w:rPr>
                <w:rFonts w:ascii="Times New Roman CYR" w:hAnsi="Times New Roman CYR" w:cs="Times New Roman CYR"/>
                <w:sz w:val="24"/>
                <w:szCs w:val="24"/>
              </w:rPr>
              <w:t>або рiвною пороговому значенню пакета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w:t>
            </w:r>
            <w:r>
              <w:rPr>
                <w:rFonts w:ascii="Times New Roman CYR" w:hAnsi="Times New Roman CYR" w:cs="Times New Roman CYR"/>
                <w:sz w:val="24"/>
                <w:szCs w:val="24"/>
              </w:rPr>
              <w:t>пакета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забезпечення випуску боргових цiнни</w:t>
            </w:r>
            <w:r>
              <w:rPr>
                <w:rFonts w:ascii="Times New Roman CYR" w:hAnsi="Times New Roman CYR" w:cs="Times New Roman CYR"/>
                <w:sz w:val="24"/>
                <w:szCs w:val="24"/>
              </w:rPr>
              <w:t>х паперiв тому що товариство не випускало таких цiнних паперiв.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осiб, заiнтерес</w:t>
            </w:r>
            <w:r>
              <w:rPr>
                <w:rFonts w:ascii="Times New Roman CYR" w:hAnsi="Times New Roman CYR" w:cs="Times New Roman CYR"/>
                <w:sz w:val="24"/>
                <w:szCs w:val="24"/>
              </w:rPr>
              <w:t xml:space="preserve">ованих у вчиненнi товариством правочинiв iз заiнтересованiстю, </w:t>
            </w:r>
            <w:r>
              <w:rPr>
                <w:rFonts w:ascii="Times New Roman CYR" w:hAnsi="Times New Roman CYR" w:cs="Times New Roman CYR"/>
                <w:sz w:val="24"/>
                <w:szCs w:val="24"/>
              </w:rPr>
              <w:lastRenderedPageBreak/>
              <w:t>та обставини, iснування яких створює заiнтересованiсть;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w:t>
            </w:r>
            <w:r>
              <w:rPr>
                <w:rFonts w:ascii="Times New Roman CYR" w:hAnsi="Times New Roman CYR" w:cs="Times New Roman CYR"/>
                <w:sz w:val="24"/>
                <w:szCs w:val="24"/>
              </w:rPr>
              <w:t>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склад, структуру i розмiр iпотечного покриття.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випуски iпотечних серти</w:t>
            </w:r>
            <w:r>
              <w:rPr>
                <w:rFonts w:ascii="Times New Roman CYR" w:hAnsi="Times New Roman CYR" w:cs="Times New Roman CYR"/>
                <w:sz w:val="24"/>
                <w:szCs w:val="24"/>
              </w:rPr>
              <w:t>фiкатiв.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надає або не заповнює: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про участь емiтента в iнших юридичних особах тому що не є учасником iнших товариств.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агентство - тому що Товариство не здiйснювало рейтингову оцiнку.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w:t>
            </w:r>
            <w:r>
              <w:rPr>
                <w:rFonts w:ascii="Times New Roman CYR" w:hAnsi="Times New Roman CYR" w:cs="Times New Roman CYR"/>
                <w:sz w:val="24"/>
                <w:szCs w:val="24"/>
              </w:rPr>
              <w:t>ть фiлiалiв або iнших вiдокремлених структурних пiдроздiлiв емiтента - тому що немає таких пiдроздiлiв.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Ревiзiйної комiсiї не створено.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судовi справи - тому що судових справ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штрафнi санкцiї - тому що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w:t>
            </w:r>
            <w:r>
              <w:rPr>
                <w:rFonts w:ascii="Times New Roman CYR" w:hAnsi="Times New Roman CYR" w:cs="Times New Roman CYR"/>
                <w:sz w:val="24"/>
                <w:szCs w:val="24"/>
              </w:rPr>
              <w:t>iю про будь-якi винагороди або компенсацiї, якi були виплаченi посадовим особам у разi їх звiльнення не заповнюється тому що таких виплат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про змiну акцiонерiв, яким належать голосуючi акцiї, розмiр пакета яких стає бiльшим, меншим або </w:t>
            </w:r>
            <w:r>
              <w:rPr>
                <w:rFonts w:ascii="Times New Roman CYR" w:hAnsi="Times New Roman CYR" w:cs="Times New Roman CYR"/>
                <w:sz w:val="24"/>
                <w:szCs w:val="24"/>
              </w:rPr>
              <w:t>рiвним пороговому значенню пакета акцiй не надається у зв'язку з тим що таких змiн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придбання власних акцiй емiтентом не надається тому що емiтент не придбавав власнi акцiї.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облiгацiї емiтента не заповнюється тому що т</w:t>
            </w:r>
            <w:r>
              <w:rPr>
                <w:rFonts w:ascii="Times New Roman CYR" w:hAnsi="Times New Roman CYR" w:cs="Times New Roman CYR"/>
                <w:sz w:val="24"/>
                <w:szCs w:val="24"/>
              </w:rPr>
              <w:t>овариство облiгацiй не випускало.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iншi цiннi папери та похiднi цiннi папери  не заповнюється тому що товариство не випускало iнших цiнних паперiв крiм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w:t>
            </w:r>
            <w:r>
              <w:rPr>
                <w:rFonts w:ascii="Times New Roman CYR" w:hAnsi="Times New Roman CYR" w:cs="Times New Roman CYR"/>
                <w:sz w:val="24"/>
                <w:szCs w:val="24"/>
              </w:rPr>
              <w:t>цiю про наявнiсть у власностi працiвникiв емiтента цiнних паперiв (крiм акцiй) не заповнюється тому що товариство не випускало таких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наявнiсть у власностi працiвникiв емiтента акцiй у розмiрi понад 0,1 вiдсотка розмiру статутного капi</w:t>
            </w:r>
            <w:r>
              <w:rPr>
                <w:rFonts w:ascii="Times New Roman CYR" w:hAnsi="Times New Roman CYR" w:cs="Times New Roman CYR"/>
                <w:sz w:val="24"/>
                <w:szCs w:val="24"/>
              </w:rPr>
              <w:t>талу такого емiтента не заповнюється тому що працiвники не володiють акцiями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виплату дивiдендiв та iнших доходiв за цiнними паперами у звiтному перiодi не надається тому що дивiденди не сплачувались.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обсяги виробницт</w:t>
            </w:r>
            <w:r>
              <w:rPr>
                <w:rFonts w:ascii="Times New Roman CYR" w:hAnsi="Times New Roman CYR" w:cs="Times New Roman CYR"/>
                <w:sz w:val="24"/>
                <w:szCs w:val="24"/>
              </w:rPr>
              <w:t>ва та реалiзацiї основних видiв продукцiї та Iнформацiя про собiвартiсть реалiзованої продукцiї не заповнюються , тому що Товариство не займається видами дiяльностi, що класифiкуються як переробна, добувна промисловiсть або виробництво та розподiлення елек</w:t>
            </w:r>
            <w:r>
              <w:rPr>
                <w:rFonts w:ascii="Times New Roman CYR" w:hAnsi="Times New Roman CYR" w:cs="Times New Roman CYR"/>
                <w:sz w:val="24"/>
                <w:szCs w:val="24"/>
              </w:rPr>
              <w:t xml:space="preserve">троенергiї, газу та води за класифiкатором видiв економiчної дiяльностi.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акцiонернi або корпоративнi договори, укладенi акцiонерами (учасниками) такого емiтента, яка наявна в емiтента - тому що таких договорiв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будь-якi</w:t>
            </w:r>
            <w:r>
              <w:rPr>
                <w:rFonts w:ascii="Times New Roman CYR" w:hAnsi="Times New Roman CYR" w:cs="Times New Roman CYR"/>
                <w:sz w:val="24"/>
                <w:szCs w:val="24"/>
              </w:rPr>
              <w:t xml:space="preserve"> договори та/або правочини, умовою чинностi яких є незмiннiсть осiб, якi здiйснюють контроль над емiтентом  - тому що таких договорiв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Вiдомостi щодо особливої iнформацiї та iнформацiї про iпотечнi цiннi папери, що виникала протягом звiтного перiоду </w:t>
            </w:r>
            <w:r>
              <w:rPr>
                <w:rFonts w:ascii="Times New Roman CYR" w:hAnsi="Times New Roman CYR" w:cs="Times New Roman CYR"/>
                <w:sz w:val="24"/>
                <w:szCs w:val="24"/>
              </w:rPr>
              <w:t>- тому що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за 2020 р. не здiйснювався.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"ТОРГОВИЙ ДIМ "СПОРТЕК"</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ПрАТ "ТОРГОВИЙ ДIМ "СПОРТЕК"</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02.03.1993</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Харківська обл.</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100000</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w:t>
      </w:r>
      <w:r>
        <w:rPr>
          <w:rFonts w:ascii="Times New Roman CYR" w:hAnsi="Times New Roman CYR" w:cs="Times New Roman CYR"/>
          <w:b/>
          <w:bCs/>
          <w:sz w:val="24"/>
          <w:szCs w:val="24"/>
        </w:rPr>
        <w:t>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w:t>
      </w:r>
      <w:r>
        <w:rPr>
          <w:rFonts w:ascii="Times New Roman CYR" w:hAnsi="Times New Roman CYR" w:cs="Times New Roman CYR"/>
          <w:b/>
          <w:bCs/>
          <w:sz w:val="24"/>
          <w:szCs w:val="24"/>
        </w:rPr>
        <w:t>у за КВЕД</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47.19 - Iншi види роздрiбної торгiвлi в неспецiалiзованих магазинах</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найменування </w:t>
      </w:r>
      <w:r>
        <w:rPr>
          <w:rFonts w:ascii="Times New Roman CYR" w:hAnsi="Times New Roman CYR" w:cs="Times New Roman CYR"/>
          <w:sz w:val="24"/>
          <w:szCs w:val="24"/>
        </w:rPr>
        <w:t>банку (філії, відділення банку), який обслуговує емітента за поточним рахунком у національній валюті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"ОТП Банк", МФО 300528</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UA823005280000026002401369737</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UA823005280000026002401369737</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w:t>
      </w:r>
      <w:r>
        <w:rPr>
          <w:rFonts w:ascii="Times New Roman CYR" w:hAnsi="Times New Roman CYR" w:cs="Times New Roman CYR"/>
          <w:sz w:val="24"/>
          <w:szCs w:val="24"/>
        </w:rPr>
        <w:t>ня банку), який обслуговує емітента за поточним рахунком у іноземній валюті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валютного рахунку немає, МФО д/н</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пiдприємства у 2020 роцi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w:t>
      </w:r>
      <w:r>
        <w:rPr>
          <w:rFonts w:ascii="Times New Roman CYR" w:hAnsi="Times New Roman CYR" w:cs="Times New Roman CYR"/>
          <w:b/>
          <w:bCs/>
          <w:sz w:val="24"/>
          <w:szCs w:val="24"/>
        </w:rPr>
        <w:t xml:space="preserve">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w:t>
      </w:r>
      <w:r>
        <w:rPr>
          <w:rFonts w:ascii="Times New Roman CYR" w:hAnsi="Times New Roman CYR" w:cs="Times New Roman CYR"/>
          <w:b/>
          <w:bCs/>
          <w:sz w:val="24"/>
          <w:szCs w:val="24"/>
        </w:rPr>
        <w:t>ована на забезпечення рівня кваліфікації її працівників операційним потребам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штатних працiвникiв облiкового складу (осiб) - 9.</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чисельнiсть позаштатних працiвникiв та осiб, якi працюють за сумiсництвом (осiб) - </w:t>
      </w:r>
      <w:r>
        <w:rPr>
          <w:rFonts w:ascii="Times New Roman CYR" w:hAnsi="Times New Roman CYR" w:cs="Times New Roman CYR"/>
          <w:sz w:val="24"/>
          <w:szCs w:val="24"/>
        </w:rPr>
        <w:t xml:space="preserve">не має.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Чисельнiсть працiвникiв, якi працюють на умовах неповного робочого часу (дня, тижня) (осiб) - 1.</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фонд оплати працi за 2020 рiк - 894,9 тис.грн.</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Розмiру фонду оплати працi збiльшився за рiк на 126,7 тис.грн.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 фактором зро</w:t>
      </w:r>
      <w:r>
        <w:rPr>
          <w:rFonts w:ascii="Times New Roman CYR" w:hAnsi="Times New Roman CYR" w:cs="Times New Roman CYR"/>
          <w:sz w:val="24"/>
          <w:szCs w:val="24"/>
        </w:rPr>
        <w:t>стання заробiтної плати було пiдвищення продуктивностi працi працiвникiв та пiдвищення рiвня доходiв пiдприємства.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программа емiтента була спрямована на забезпечення потреби в кадрах необхiдної квалiфiкацiї, а також рацiонального спiввiдношення чис</w:t>
      </w:r>
      <w:r>
        <w:rPr>
          <w:rFonts w:ascii="Times New Roman CYR" w:hAnsi="Times New Roman CYR" w:cs="Times New Roman CYR"/>
          <w:sz w:val="24"/>
          <w:szCs w:val="24"/>
        </w:rPr>
        <w:t>ельностi, обслуговуючого та адмiнiстративно-управлiнського персоналу.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w:t>
      </w:r>
      <w:r>
        <w:rPr>
          <w:rFonts w:ascii="Times New Roman CYR" w:hAnsi="Times New Roman CYR" w:cs="Times New Roman CYR"/>
          <w:b/>
          <w:bCs/>
          <w:sz w:val="24"/>
          <w:szCs w:val="24"/>
        </w:rPr>
        <w:t>відному об'єднанні, позиції емітента в структурі об'єднання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об'єднань пiдприємств.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спiльної дiяльностi, яку емiтент проводить з iншими органiзацiями, пiдприємствами, установами.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w:t>
      </w:r>
      <w:r>
        <w:rPr>
          <w:rFonts w:ascii="Times New Roman CYR" w:hAnsi="Times New Roman CYR" w:cs="Times New Roman CYR"/>
          <w:sz w:val="24"/>
          <w:szCs w:val="24"/>
        </w:rPr>
        <w:t>-яких пропозицiй щодо реорганiзацiї пiдприємства з боку третiх осiб протягом звiтного року не надходило.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w:t>
      </w:r>
      <w:r>
        <w:rPr>
          <w:rFonts w:ascii="Times New Roman CYR" w:hAnsi="Times New Roman CYR" w:cs="Times New Roman CYR"/>
          <w:b/>
          <w:bCs/>
          <w:sz w:val="24"/>
          <w:szCs w:val="24"/>
        </w:rPr>
        <w:t>ощо)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зареєстровано на територiї України i здiйснює ведення бухгалтерського облiку i складання бухгалтерської звiтностi вiдповiдно до вимог Закону України "Про бухгалтерський облiк i фiнансову звiтнiсть в Українi" вiд 16.07.99 року № 9</w:t>
      </w:r>
      <w:r>
        <w:rPr>
          <w:rFonts w:ascii="Times New Roman CYR" w:hAnsi="Times New Roman CYR" w:cs="Times New Roman CYR"/>
          <w:sz w:val="24"/>
          <w:szCs w:val="24"/>
        </w:rPr>
        <w:t>96-XIV, а також Закону України "О внесеннi змiн до Закону України ''Про бухгалтерський Облiк i фiнансову звiтнiсть в Українi''" вiд 12.05.2011 г. №3332-VI, Положенням про бухгалтерський облiк i звiтнiсть в Українi (ПСБО); та Наказу Мiнiстерства Фiнансiв Ук</w:t>
      </w:r>
      <w:r>
        <w:rPr>
          <w:rFonts w:ascii="Times New Roman CYR" w:hAnsi="Times New Roman CYR" w:cs="Times New Roman CYR"/>
          <w:sz w:val="24"/>
          <w:szCs w:val="24"/>
        </w:rPr>
        <w:t>раїни № 1591 от 09.12.2011 г "Про внесення змiн до деяких нормативно-правових актiв Мiнiстерства фiнансiв України з бухгалтерського облiку" вiдповiдно до статтi 6 Закону України "Про бухгалтерський облiк та фiнансову звiтнiсть в Українi" ( 996-14 ) пункт 7</w:t>
      </w:r>
      <w:r>
        <w:rPr>
          <w:rFonts w:ascii="Times New Roman CYR" w:hAnsi="Times New Roman CYR" w:cs="Times New Roman CYR"/>
          <w:sz w:val="24"/>
          <w:szCs w:val="24"/>
        </w:rPr>
        <w:t>, а також листа Мiнiстерства Фiнансiв України вiд 04.01.2013 р. № 31-08410-06-5/188. Згiдно цих документiв пiдприємство самостiйно визначає облiкову полiтику. Облiкова полiтика затверджується наказом керiвника.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складовi i положення облiкової полiти</w:t>
      </w:r>
      <w:r>
        <w:rPr>
          <w:rFonts w:ascii="Times New Roman CYR" w:hAnsi="Times New Roman CYR" w:cs="Times New Roman CYR"/>
          <w:sz w:val="24"/>
          <w:szCs w:val="24"/>
        </w:rPr>
        <w:t>ки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Тривалiсть нормального операцiйного циклу надання послуг один календарний мiсяць.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нематерiальнi активи.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Одиницею облiку вважати окремий об'єкт основних засобiв, iнших необiгових матерiальних активiв, окремий вид;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Групування основних з</w:t>
      </w:r>
      <w:r>
        <w:rPr>
          <w:rFonts w:ascii="Times New Roman CYR" w:hAnsi="Times New Roman CYR" w:cs="Times New Roman CYR"/>
          <w:sz w:val="24"/>
          <w:szCs w:val="24"/>
        </w:rPr>
        <w:t xml:space="preserve">асобiв i нематерiальних активiв у аналiтичному облiку проводити згiдно Плану рахункiв активiв, капiталу, зобов'язань i господарських операцiй пiдприємств i </w:t>
      </w:r>
      <w:r>
        <w:rPr>
          <w:rFonts w:ascii="Times New Roman CYR" w:hAnsi="Times New Roman CYR" w:cs="Times New Roman CYR"/>
          <w:sz w:val="24"/>
          <w:szCs w:val="24"/>
        </w:rPr>
        <w:lastRenderedPageBreak/>
        <w:t>органiзацiй, затвердженому наказом Мiнiстерства фiнансiв України вiд 30.11.1999р № 291 зi змiнами та</w:t>
      </w:r>
      <w:r>
        <w:rPr>
          <w:rFonts w:ascii="Times New Roman CYR" w:hAnsi="Times New Roman CYR" w:cs="Times New Roman CYR"/>
          <w:sz w:val="24"/>
          <w:szCs w:val="24"/>
        </w:rPr>
        <w:t xml:space="preserve"> доповненнями.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малоцiнних необiгових активiв ураховувати об'єкти вартiстю не бiльше 6000 грн (шiсть тисяч) i з очiкуваним строком використання (експлуатацiї) бiльше одного року (або операцiйного циклу).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Лiквiдацiйну вартiсть об'єктiв основних за</w:t>
      </w:r>
      <w:r>
        <w:rPr>
          <w:rFonts w:ascii="Times New Roman CYR" w:hAnsi="Times New Roman CYR" w:cs="Times New Roman CYR"/>
          <w:sz w:val="24"/>
          <w:szCs w:val="24"/>
        </w:rPr>
        <w:t xml:space="preserve">собiв i нематерiальних активiв прийняти рiвною 0 (ноль) грн.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Амортизацiю об'єктiв основних засобiв нараховувати податковим методом.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Амортизацiю малоцiнних необiгових матерiальних активiв нараховувати методом списання 100% вартостi у першому мiсяцi вико</w:t>
      </w:r>
      <w:r>
        <w:rPr>
          <w:rFonts w:ascii="Times New Roman CYR" w:hAnsi="Times New Roman CYR" w:cs="Times New Roman CYR"/>
          <w:sz w:val="24"/>
          <w:szCs w:val="24"/>
        </w:rPr>
        <w:t xml:space="preserve">ристання об'єкту з подальшим веденням облiку у кiлькiсному виразi.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Амортизацiю нематерiальних активiв здiйснювати податковим методом.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Придбаваються для господарських потреб</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Одиницею запасiв вважати кожну назву, однорiдну групу, вид цiнностей.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w:t>
      </w:r>
      <w:r>
        <w:rPr>
          <w:rFonts w:ascii="Times New Roman CYR" w:hAnsi="Times New Roman CYR" w:cs="Times New Roman CYR"/>
          <w:sz w:val="24"/>
          <w:szCs w:val="24"/>
        </w:rPr>
        <w:t xml:space="preserve">налiтичний облiк руху запасiв вiдображати: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бухгалтерiї - у кiлькiсно-сумовому вiдображеннi;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складах - у кiлькiсному вiдображеннi.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Оцiнку вибуття сировини, матерiалiв, напiвфабрикатiв, МШП, iнших виробничих запасiв i готової продукцiї здiйснюють мет</w:t>
      </w:r>
      <w:r>
        <w:rPr>
          <w:rFonts w:ascii="Times New Roman CYR" w:hAnsi="Times New Roman CYR" w:cs="Times New Roman CYR"/>
          <w:sz w:val="24"/>
          <w:szCs w:val="24"/>
        </w:rPr>
        <w:t xml:space="preserve">одом ФИФО.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Заборгованiсть та забезпечення.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Резерв сумнiвних боргiв формувати методом застосування абсолютної суми сумнiвної заборгованостi.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на додаткове пенсiйне забезпечення, гарантiйне зобов'язання, виплати працiвникам iнструментами влас</w:t>
      </w:r>
      <w:r>
        <w:rPr>
          <w:rFonts w:ascii="Times New Roman CYR" w:hAnsi="Times New Roman CYR" w:cs="Times New Roman CYR"/>
          <w:sz w:val="24"/>
          <w:szCs w:val="24"/>
        </w:rPr>
        <w:t xml:space="preserve">ного капiталу, iншi майбутнi витрати та платежi не провадити.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Доходи за надану оренду та витрати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Оцiнку ступiню закiнченостi операцiї з надання послуг провадити шляхом вивчення виконаної роботи та послуг, наданих на визначену дату.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статей калькулювання виробничої собiвартостi послуг згiдно стандарту 16 П(С)БО: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прямi матерiальнi витрати;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прямi витрати на оплату працi;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прямi витрати;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змiннi загальновиробничi i постiйнi розподiленi загальновиробничi витрати i т.п.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w:t>
      </w:r>
      <w:r>
        <w:rPr>
          <w:rFonts w:ascii="Times New Roman CYR" w:hAnsi="Times New Roman CYR" w:cs="Times New Roman CYR"/>
          <w:sz w:val="24"/>
          <w:szCs w:val="24"/>
        </w:rPr>
        <w:t>нiстративнi витрати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змiнних загальновиробничих витрат: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i додаткова заробiтна плата загальновиробничого персоналу i вiдрахування на соцiальнi заходи;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водопостачання;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електроенергiю для забезпечення технологiчного про</w:t>
      </w:r>
      <w:r>
        <w:rPr>
          <w:rFonts w:ascii="Times New Roman CYR" w:hAnsi="Times New Roman CYR" w:cs="Times New Roman CYR"/>
          <w:sz w:val="24"/>
          <w:szCs w:val="24"/>
        </w:rPr>
        <w:t xml:space="preserve">цесу i т.д.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постiйних загальновиробничих витрат: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заробiтна плата i iншi виплати апарату управлiння вiддiлами i структурними пiдроздiлами, а також вiдрахування на соцiальнi заходи;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опалення, освiтлення, водозабезпечення, утримання, охо</w:t>
      </w:r>
      <w:r>
        <w:rPr>
          <w:rFonts w:ascii="Times New Roman CYR" w:hAnsi="Times New Roman CYR" w:cs="Times New Roman CYR"/>
          <w:sz w:val="24"/>
          <w:szCs w:val="24"/>
        </w:rPr>
        <w:t xml:space="preserve">рону виробничих примiщень та iншi послуги;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загальновиробничого призначення;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охорону працi i технiку безпеки;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поточний ремонт i технiчне обслуговування основних засобiв загальновиробничого призначення i </w:t>
      </w:r>
      <w:r>
        <w:rPr>
          <w:rFonts w:ascii="Times New Roman CYR" w:hAnsi="Times New Roman CYR" w:cs="Times New Roman CYR"/>
          <w:sz w:val="24"/>
          <w:szCs w:val="24"/>
        </w:rPr>
        <w:t xml:space="preserve">т.п.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Змiннi i постiйнi загальновиробничi витрати розподiляти на об'єкти витрат пропорцiйно прямим виробничим витратам, або iншим методом, передбаченим П(С)БО(16).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адмiнiстративних витрат: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заробiтна плата i iншi виплати адмiнiстративного апарату,</w:t>
      </w:r>
      <w:r>
        <w:rPr>
          <w:rFonts w:ascii="Times New Roman CYR" w:hAnsi="Times New Roman CYR" w:cs="Times New Roman CYR"/>
          <w:sz w:val="24"/>
          <w:szCs w:val="24"/>
        </w:rPr>
        <w:t xml:space="preserve"> а також вiдрахування на соцiальнi </w:t>
      </w:r>
      <w:r>
        <w:rPr>
          <w:rFonts w:ascii="Times New Roman CYR" w:hAnsi="Times New Roman CYR" w:cs="Times New Roman CYR"/>
          <w:sz w:val="24"/>
          <w:szCs w:val="24"/>
        </w:rPr>
        <w:lastRenderedPageBreak/>
        <w:t xml:space="preserve">заходи;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опалення, освiтлення, водозабезпечення, утримання, охорону адмiнiстративних  примiщень та iншi послуги;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адмiнiстративного призначення;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поточний ремонт i технiч</w:t>
      </w:r>
      <w:r>
        <w:rPr>
          <w:rFonts w:ascii="Times New Roman CYR" w:hAnsi="Times New Roman CYR" w:cs="Times New Roman CYR"/>
          <w:sz w:val="24"/>
          <w:szCs w:val="24"/>
        </w:rPr>
        <w:t xml:space="preserve">не обслуговування основних засобiв адмiнiстративного призначення i т.п.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Iнвестицiйну нерухомiсть вiдображати на дату балансу за первiсною вартiстю, зменшеною на суму нарахованої амортизацiї з урахуванням втрат вiд зменшення корисностi.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Органiзацiя бухгал</w:t>
      </w:r>
      <w:r>
        <w:rPr>
          <w:rFonts w:ascii="Times New Roman CYR" w:hAnsi="Times New Roman CYR" w:cs="Times New Roman CYR"/>
          <w:sz w:val="24"/>
          <w:szCs w:val="24"/>
        </w:rPr>
        <w:t xml:space="preserve">терського облiку.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Ведення облiку у товариствi здiйснює бухгалтерський вiддiл на чолi з головним бухгалтером.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вести у</w:t>
      </w:r>
      <w:r>
        <w:rPr>
          <w:rFonts w:ascii="Times New Roman CYR" w:hAnsi="Times New Roman CYR" w:cs="Times New Roman CYR"/>
          <w:sz w:val="24"/>
          <w:szCs w:val="24"/>
        </w:rPr>
        <w:t xml:space="preserve"> вiдповiдностi з Планом рахункiв. Для забезпечення необхiдної деталiзацiї облiкової iнформацiї дозволити головному бухгалтеру своїм розпорядженням вводити додатковi субрахунки.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 витрат товариства вести на рахунках класу 9 "Витрати дiяльностi" с; без </w:t>
      </w:r>
      <w:r>
        <w:rPr>
          <w:rFonts w:ascii="Times New Roman CYR" w:hAnsi="Times New Roman CYR" w:cs="Times New Roman CYR"/>
          <w:sz w:val="24"/>
          <w:szCs w:val="24"/>
        </w:rPr>
        <w:t xml:space="preserve">використання рахункiв класу 8 "Витрати по елементах".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Бухгалтерський облiк вести по журнально-ордернiй формi з використанням комп'ютерної програми "Пiдприємство 1С 8".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з визначення строку корисного використання i вибору методу нарахування аморти</w:t>
      </w:r>
      <w:r>
        <w:rPr>
          <w:rFonts w:ascii="Times New Roman CYR" w:hAnsi="Times New Roman CYR" w:cs="Times New Roman CYR"/>
          <w:sz w:val="24"/>
          <w:szCs w:val="24"/>
        </w:rPr>
        <w:t xml:space="preserve">зацiї основних засобiв, iнших необiгових матерiальних , нематерiальних активiв покласти на постiйно дiючу iнвентаризацiйну комiсiю.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Iнвентаризацiя активiв, капiталу i зобов'язань.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Iнвентаризацiю активiв, капiталу i зобов'язань проводити станом на 31 груд</w:t>
      </w:r>
      <w:r>
        <w:rPr>
          <w:rFonts w:ascii="Times New Roman CYR" w:hAnsi="Times New Roman CYR" w:cs="Times New Roman CYR"/>
          <w:sz w:val="24"/>
          <w:szCs w:val="24"/>
        </w:rPr>
        <w:t xml:space="preserve">ня поточного року.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w:t>
      </w:r>
      <w:r>
        <w:rPr>
          <w:rFonts w:ascii="Times New Roman CYR" w:hAnsi="Times New Roman CYR" w:cs="Times New Roman CYR"/>
          <w:b/>
          <w:bCs/>
          <w:sz w:val="24"/>
          <w:szCs w:val="24"/>
        </w:rPr>
        <w:t>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w:t>
      </w:r>
      <w:r>
        <w:rPr>
          <w:rFonts w:ascii="Times New Roman CYR" w:hAnsi="Times New Roman CYR" w:cs="Times New Roman CYR"/>
          <w:b/>
          <w:bCs/>
          <w:sz w:val="24"/>
          <w:szCs w:val="24"/>
        </w:rPr>
        <w:t xml:space="preserve">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w:t>
      </w:r>
      <w:r>
        <w:rPr>
          <w:rFonts w:ascii="Times New Roman CYR" w:hAnsi="Times New Roman CYR" w:cs="Times New Roman CYR"/>
          <w:b/>
          <w:bCs/>
          <w:sz w:val="24"/>
          <w:szCs w:val="24"/>
        </w:rPr>
        <w:t>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w:t>
      </w:r>
      <w:r>
        <w:rPr>
          <w:rFonts w:ascii="Times New Roman CYR" w:hAnsi="Times New Roman CYR" w:cs="Times New Roman CYR"/>
          <w:b/>
          <w:bCs/>
          <w:sz w:val="24"/>
          <w:szCs w:val="24"/>
        </w:rPr>
        <w:t>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w:t>
      </w:r>
      <w:r>
        <w:rPr>
          <w:rFonts w:ascii="Times New Roman CYR" w:hAnsi="Times New Roman CYR" w:cs="Times New Roman CYR"/>
          <w:b/>
          <w:bCs/>
          <w:sz w:val="24"/>
          <w:szCs w:val="24"/>
        </w:rPr>
        <w:t xml:space="preserve">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в оренду й експлуатацiю власного чи орендованого нерухомого майна - дохiд за 2020 рiк   4296,</w:t>
      </w:r>
      <w:r>
        <w:rPr>
          <w:rFonts w:ascii="Times New Roman CYR" w:hAnsi="Times New Roman CYR" w:cs="Times New Roman CYR"/>
          <w:sz w:val="24"/>
          <w:szCs w:val="24"/>
        </w:rPr>
        <w:t>2 тис.грн.</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експорт був вiдсутнiй. АТ "Торговий дiм "Спортек" є одним з пiдприємств на територiї Харкова, що надає послуги за оренди примiщень. Має зручну транспортну розв'язку. Дiяльнiсть пiдприємства не залежна вiд сезонних змiн. У 2019 ро</w:t>
      </w:r>
      <w:r>
        <w:rPr>
          <w:rFonts w:ascii="Times New Roman CYR" w:hAnsi="Times New Roman CYR" w:cs="Times New Roman CYR"/>
          <w:sz w:val="24"/>
          <w:szCs w:val="24"/>
        </w:rPr>
        <w:t>цi ми продовжили роботу з розширення i пошуку нових орендаторiв. АТ "Торговий дiм "Спортек" в умовах нестабiльного економiчного становища в країнi та  коливання курсу валют, зростання цiн на сировину та матерiали, комплектуючi та iнструмент, зростання тари</w:t>
      </w:r>
      <w:r>
        <w:rPr>
          <w:rFonts w:ascii="Times New Roman CYR" w:hAnsi="Times New Roman CYR" w:cs="Times New Roman CYR"/>
          <w:sz w:val="24"/>
          <w:szCs w:val="24"/>
        </w:rPr>
        <w:t xml:space="preserve">фiв на енергоносiї, збiльшення сум податкiв, знаходиться, як i багато iнших пiдприємств,  в  скрутному становищi. Основними ризиками  пiдприємства є финансовi ризики, пов'язанi з дефiцитом оборотних коштiв, зовнiшнi </w:t>
      </w:r>
      <w:r>
        <w:rPr>
          <w:rFonts w:ascii="Times New Roman CYR" w:hAnsi="Times New Roman CYR" w:cs="Times New Roman CYR"/>
          <w:sz w:val="24"/>
          <w:szCs w:val="24"/>
        </w:rPr>
        <w:lastRenderedPageBreak/>
        <w:t xml:space="preserve">ризики - коньюктура ринку. Не дивлячись </w:t>
      </w:r>
      <w:r>
        <w:rPr>
          <w:rFonts w:ascii="Times New Roman CYR" w:hAnsi="Times New Roman CYR" w:cs="Times New Roman CYR"/>
          <w:sz w:val="24"/>
          <w:szCs w:val="24"/>
        </w:rPr>
        <w:t>на важкi часи робота всього колективу пiдприємства в 2019 роцi була спрямована на досягнення i закрiплення позитивних тенденцiй. Керiвництвом пiдприємства вживалися заходи, якi дозволили зменшити негативнi наслiдки кризи, серед них зниження витрат, управлi</w:t>
      </w:r>
      <w:r>
        <w:rPr>
          <w:rFonts w:ascii="Times New Roman CYR" w:hAnsi="Times New Roman CYR" w:cs="Times New Roman CYR"/>
          <w:sz w:val="24"/>
          <w:szCs w:val="24"/>
        </w:rPr>
        <w:t>ння фiнансовими показниками.На майбутнє перед пiдприємством стоять дуже серйознi завдання: збереження результатiв, досягнутих у попереднi роки, пошук нових вигiдних, збiльшення доходiв, i як наслiдок, прибутку пiдприємства. Основними постачальниками послуг</w:t>
      </w:r>
      <w:r>
        <w:rPr>
          <w:rFonts w:ascii="Times New Roman CYR" w:hAnsi="Times New Roman CYR" w:cs="Times New Roman CYR"/>
          <w:sz w:val="24"/>
          <w:szCs w:val="24"/>
        </w:rPr>
        <w:t xml:space="preserve"> є ТОВ "ЕНЕРГО Х", ППФ "Форпост-3". Пiдприємство здiйснює свою дiяльнiсть тiльки на територiї України.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w:t>
      </w:r>
      <w:r>
        <w:rPr>
          <w:rFonts w:ascii="Times New Roman CYR" w:hAnsi="Times New Roman CYR" w:cs="Times New Roman CYR"/>
          <w:b/>
          <w:bCs/>
          <w:sz w:val="24"/>
          <w:szCs w:val="24"/>
        </w:rPr>
        <w:t xml:space="preserve">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придбаннями є комп'ютерна технiка, електричнi баки.  Значних iнвестицiй не планується. Товариство планує здiйснити </w:t>
      </w:r>
      <w:r>
        <w:rPr>
          <w:rFonts w:ascii="Times New Roman CYR" w:hAnsi="Times New Roman CYR" w:cs="Times New Roman CYR"/>
          <w:sz w:val="24"/>
          <w:szCs w:val="24"/>
        </w:rPr>
        <w:t>поточний ремонт примiщення, провести капiтальний ремонт покрiвлi основної будiвлi, здiйснити утеплення будiвлi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w:t>
      </w:r>
      <w:r>
        <w:rPr>
          <w:rFonts w:ascii="Times New Roman CYR" w:hAnsi="Times New Roman CYR" w:cs="Times New Roman CYR"/>
          <w:b/>
          <w:bCs/>
          <w:sz w:val="24"/>
          <w:szCs w:val="24"/>
        </w:rPr>
        <w:t xml:space="preserve">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w:t>
      </w:r>
      <w:r>
        <w:rPr>
          <w:rFonts w:ascii="Times New Roman CYR" w:hAnsi="Times New Roman CYR" w:cs="Times New Roman CYR"/>
          <w:b/>
          <w:bCs/>
          <w:sz w:val="24"/>
          <w:szCs w:val="24"/>
        </w:rPr>
        <w:t>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засобами пiдприємства є</w:t>
      </w:r>
      <w:r>
        <w:rPr>
          <w:rFonts w:ascii="Times New Roman CYR" w:hAnsi="Times New Roman CYR" w:cs="Times New Roman CYR"/>
          <w:sz w:val="24"/>
          <w:szCs w:val="24"/>
        </w:rPr>
        <w:t xml:space="preserve"> нерухомiсть (ступiнь використання 100%), машини та обладнання (ступiнь використання 100%).</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пiдприємства розташованi за адресою м.Харкiв, пр.Гагарiна, 183-А.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що можуть позначиться на використаннi активiв пiдприємства нема</w:t>
      </w:r>
      <w:r>
        <w:rPr>
          <w:rFonts w:ascii="Times New Roman CYR" w:hAnsi="Times New Roman CYR" w:cs="Times New Roman CYR"/>
          <w:sz w:val="24"/>
          <w:szCs w:val="24"/>
        </w:rPr>
        <w:t>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капiтального будiвництва, розширення або удосконалення основних засобiв пiдприємства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господарську дiяльнiсть пiд</w:t>
      </w:r>
      <w:r>
        <w:rPr>
          <w:rFonts w:ascii="Times New Roman CYR" w:hAnsi="Times New Roman CYR" w:cs="Times New Roman CYR"/>
          <w:sz w:val="24"/>
          <w:szCs w:val="24"/>
        </w:rPr>
        <w:t xml:space="preserve">приємства негативно впливають - зниження платоспроможностi клiєнтiв та, як наслiдок, нестача коштiв . Ступiнь залежностi вiд законодавчих або економiчних обмежень - високий. Оплата податкiв до бюджету країни лягає важким навантаженням на пiдприємство.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пiдприємства здiйснюється за рахунок власних коштiв.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немає укладених, але ще не виконаних договорiв (контрактiв) на кiнець звiтного </w:t>
      </w:r>
      <w:r>
        <w:rPr>
          <w:rFonts w:ascii="Times New Roman CYR" w:hAnsi="Times New Roman CYR" w:cs="Times New Roman CYR"/>
          <w:sz w:val="24"/>
          <w:szCs w:val="24"/>
        </w:rPr>
        <w:lastRenderedPageBreak/>
        <w:t>пер</w:t>
      </w:r>
      <w:r>
        <w:rPr>
          <w:rFonts w:ascii="Times New Roman CYR" w:hAnsi="Times New Roman CYR" w:cs="Times New Roman CYR"/>
          <w:sz w:val="24"/>
          <w:szCs w:val="24"/>
        </w:rPr>
        <w:t>iоду.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здiйснити поточн</w:t>
      </w:r>
      <w:r>
        <w:rPr>
          <w:rFonts w:ascii="Times New Roman CYR" w:hAnsi="Times New Roman CYR" w:cs="Times New Roman CYR"/>
          <w:sz w:val="24"/>
          <w:szCs w:val="24"/>
        </w:rPr>
        <w:t>ий ремонт примiщення, провести капiтальний ремонт покрiвлi основної будiвлi, здiйснити утеплення будiвлi.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розробками</w:t>
      </w:r>
      <w:r>
        <w:rPr>
          <w:rFonts w:ascii="Times New Roman CYR" w:hAnsi="Times New Roman CYR" w:cs="Times New Roman CYR"/>
          <w:sz w:val="24"/>
          <w:szCs w:val="24"/>
        </w:rPr>
        <w:t xml:space="preserve"> та дослiдженнями.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w:t>
      </w:r>
      <w:r>
        <w:rPr>
          <w:rFonts w:ascii="Times New Roman CYR" w:hAnsi="Times New Roman CYR" w:cs="Times New Roman CYR"/>
          <w:b/>
          <w:bCs/>
          <w:sz w:val="24"/>
          <w:szCs w:val="24"/>
        </w:rPr>
        <w:t>ітичної довідки в довільній формі</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Iншої iнформацiiї, яка може бути iстотною для оцiнки iнвестором фiнансового стану та результатiв дiяльностi емiтента немає.</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ради Рубан Тетяна Олександрiвна.</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Члени ради - Кузнєцов Якiв Михайлович та Разумов Юрiй Володимирович.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Качетжиїва Олена Iванiвна</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Кузнєцов Якiв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Президент АТ "СТОМА", 00481318, Президент АТ "СТОМА",Голова, Член Наглядової ради Товариства </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визначенi Статутом.</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Загальними зборами акцiонерiв 23.03.2020 р. було прийнято рiшення про припинення повноважень членiв наглядової ради та переобрано на наступний строк Члена наглядової ради Кузнєцова Я..М. строком на 3 роки.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Розмiр виплаченої емiтентом винагороди - не сплач</w:t>
            </w:r>
            <w:r>
              <w:rPr>
                <w:rFonts w:ascii="Times New Roman CYR" w:hAnsi="Times New Roman CYR" w:cs="Times New Roman CYR"/>
              </w:rPr>
              <w:t xml:space="preserve">увалась.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згоду на розкриття паспортних даних та не має непогашеної судимостi за посадовi та корисливi злочини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роботи - 43 рокiв. Попереднi посади - Президент, Голова, Член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на будь-яких iнших пiдприємс</w:t>
            </w:r>
            <w:r>
              <w:rPr>
                <w:rFonts w:ascii="Times New Roman CYR" w:hAnsi="Times New Roman CYR" w:cs="Times New Roman CYR"/>
              </w:rPr>
              <w:t xml:space="preserve">твах -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АТ "БАРВА" (код 32257423, Україна, Iвано-Франкiвська область, Тисменицький район, с.Ямниця,  вул. Галицька, буд. 58), Голова Наглядової ради - по теперешнiй час,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"Стома" (код 00481318, Україна, мiсто Харкiв, вулиця Ньютона, будинок 3) президент</w:t>
            </w:r>
            <w:r>
              <w:rPr>
                <w:rFonts w:ascii="Times New Roman CYR" w:hAnsi="Times New Roman CYR" w:cs="Times New Roman CYR"/>
              </w:rPr>
              <w:t xml:space="preserve"> - по теперешнiй час,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Член Наглядової ради ПрАТ "Пiвдендiпроцемент" (код 00283096, м. Харкiв, проспект Правди, будинок 10) - по теперешний час,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Наглядової ради ПАТ "Монфарм" (код 00374870, Черкаська область, м. Монастирище, вул. Заводська,8) - по </w:t>
            </w:r>
            <w:r>
              <w:rPr>
                <w:rFonts w:ascii="Times New Roman CYR" w:hAnsi="Times New Roman CYR" w:cs="Times New Roman CYR"/>
              </w:rPr>
              <w:t>теперешний час.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є акцiонером.</w:t>
            </w:r>
          </w:p>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Качетжиїва Олена Iванiвна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"Торговий дiм "Спортек", 01555289, Приватний пiдприємець, В.о. директора ПрАТ "Торговий дiм "Спортек" </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30.03.2020 р. Наглядовою радою Товариства прийнято рiшення  переобрати  директором Товариства на наступнi 3 роки Качетжиїву О.I.</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визначенi Статутом. Данi про розмiр виплаченої емiтентом винагороди є конфiденцiйною iнформацiєю, зго</w:t>
            </w:r>
            <w:r>
              <w:rPr>
                <w:rFonts w:ascii="Times New Roman CYR" w:hAnsi="Times New Roman CYR" w:cs="Times New Roman CYR"/>
              </w:rPr>
              <w:t xml:space="preserve">ди на розголошення якої не отримано.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згоди на розкриття паспортних даних та не має непогашеної судимостi за посадовi та корисливi злочини. Стаж  работи 29рокiв.</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Попереднi посади - приватний пiдприємець, В.о. директора ПрАТ "Торгов</w:t>
            </w:r>
            <w:r>
              <w:rPr>
                <w:rFonts w:ascii="Times New Roman CYR" w:hAnsi="Times New Roman CYR" w:cs="Times New Roman CYR"/>
              </w:rPr>
              <w:t xml:space="preserve">ий дiм "Спортек"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посад на будь-яких iнших пiдприємствах немає.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Калашник Тетяна Леонiдiвна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"КОМПАНIЯ "МЕТАЛIСТ", головний бухгалтер ПАТ "КОМПАНIЯ "МЕТАЛIСТ"</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19.04.2016,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Призначена на посаду головного бухгалтера з 19 квiтня 2016 р. безстроково згiдно наказу директора Товариства вiд 19.04.2016 р. у зв`язку зi звiльненням попереднього головного бухгалтера. Змiн у звiтньому перiодi не було.</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Виконувала роботу згiдно функцiонал</w:t>
            </w:r>
            <w:r>
              <w:rPr>
                <w:rFonts w:ascii="Times New Roman CYR" w:hAnsi="Times New Roman CYR" w:cs="Times New Roman CYR"/>
              </w:rPr>
              <w:t>ьних обов'язкiв, затверджених Товариством. Стаж работи 21 рiк.</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Данi про розмiр виплаченої емiтентом винагороди є конфiденцiйною iнформацiєю, згоди на розголошення якої не отримано.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згоди на розкриття паспортних даних та не має неп</w:t>
            </w:r>
            <w:r>
              <w:rPr>
                <w:rFonts w:ascii="Times New Roman CYR" w:hAnsi="Times New Roman CYR" w:cs="Times New Roman CYR"/>
              </w:rPr>
              <w:t xml:space="preserve">огашеної судимостi за посадовi та корисливi злочини.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Попереднi посади - бухгалтер ПАТ "КОМПАНIЯ "МЕТАЛIСТ" (не працює, тому адреси та коду не має). Iнших посад немає.</w:t>
            </w:r>
          </w:p>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Рубан Тетяна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АТ "СТОМА", 00481318, АТ "СТОМА", корпоративний секретар</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визначенi Статутом. Розмiр виплаченої емiтентом винагороди - не сплачувалась.</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Загальними зборами акцiонерiв 23.03.2020 р. було прийнято рiшення про припинення повноважень членiв наглядової ради та обрано на наступний строк Члена, Голову наглядової ради Рубан Т.О. строком на 3 роки. Рiшенням Наглядової ради вiд 23.03.2020 р. Рубан Т.</w:t>
            </w:r>
            <w:r>
              <w:rPr>
                <w:rFonts w:ascii="Times New Roman CYR" w:hAnsi="Times New Roman CYR" w:cs="Times New Roman CYR"/>
              </w:rPr>
              <w:t>О. обрано Головою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згоду на розкриття паспортних даних та не має непогашеної судимостi за посадовi та корисливi злочини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роботи - 25 рокiв. Попереднi посади - Голова наглядової ради,  корпоративний секретар.</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w:t>
            </w:r>
            <w:r>
              <w:rPr>
                <w:rFonts w:ascii="Times New Roman CYR" w:hAnsi="Times New Roman CYR" w:cs="Times New Roman CYR"/>
              </w:rPr>
              <w:t xml:space="preserve">сади на будь-яких iнших пiдприємствах - корпоративний секретар АТ "СТОМА"(м.Харкiв, вул.Ньютона,буд.3, код 00481318).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є представником акцiонера Древаль I.В.</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Разумов Юрiй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технiчне училище</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АТ "СТОМА", 00481318, АТ &lt;СТОМА&gt;,  водiй транспортного цеху,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визначенi Статутом. Розмiр виплаченої емiтентом винагороди - не сплачувалась.</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Загальними зборами акцiонерiв 23.03.2020 р. було прийнято рiшення про припинення повноважень членiв наглядової ради та обрано на наступний строк Члена наглядової ради Разумова Ю.В.строком на 3 роки.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згоду на розкриття паспортних д</w:t>
            </w:r>
            <w:r>
              <w:rPr>
                <w:rFonts w:ascii="Times New Roman CYR" w:hAnsi="Times New Roman CYR" w:cs="Times New Roman CYR"/>
              </w:rPr>
              <w:t>аних та не має непогашеної судимостi за посадовi та корисливi злочини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Стаж  роботи - 35 роки. Попереднi посади -   водiй транспортного цеху, член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на будь-яких iнших пiдприємствах - водiй АТ "СТОМА"(м.Харкiв, вул.Ньютона,буд.3, код 0</w:t>
            </w:r>
            <w:r>
              <w:rPr>
                <w:rFonts w:ascii="Times New Roman CYR" w:hAnsi="Times New Roman CYR" w:cs="Times New Roman CYR"/>
              </w:rPr>
              <w:t xml:space="preserve">0481318). </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є представником акцiонера Кузнєцова Я.М.</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Кузнєцов Якiв Михайлович</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1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86,59</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277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Качетжиїва Олена Iванiвна</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Калашник Тетяна Леонiдiвна</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Рубан Тетяна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Разумов Юрiй Володимирович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особи - 80 чоловiк</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АТ  "ТОРГОВИЙ ДIМ "СПОРТЕК" надає послуги з надання оренди офiсних та складських примiщень за адресою м. Харкiв, пр.Гагарiна, 183-А.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клiєнтами компанiї є юридичнi особи або ФОП, що наймають площi для розмiщення офiсiв або складiв.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Усi кориснi пл</w:t>
      </w:r>
      <w:r>
        <w:rPr>
          <w:rFonts w:ascii="Times New Roman CYR" w:hAnsi="Times New Roman CYR" w:cs="Times New Roman CYR"/>
          <w:sz w:val="24"/>
          <w:szCs w:val="24"/>
        </w:rPr>
        <w:t>ощi Товариства переданi в оренду. Товариство планує здiйснити поточний ремонт примiщення, провести капiтальний ремонт покрiвлi основної будiвлi, здiйснити утеплення будiвлi.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 Товариство отримало доходи вiд оренди у розмiрi 4296,2 тис. грн., затрат</w:t>
      </w:r>
      <w:r>
        <w:rPr>
          <w:rFonts w:ascii="Times New Roman CYR" w:hAnsi="Times New Roman CYR" w:cs="Times New Roman CYR"/>
          <w:sz w:val="24"/>
          <w:szCs w:val="24"/>
        </w:rPr>
        <w:t>и Товариства склали 5040,4 тис.грн. Товариство має намiр знизити споживання електро-, тепло- та водних ресурсiв.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попит щодо послуг, якi надає Товариство є постiйним, то Товариство має намiр у подальшому здiйснювати дiяльнiсть щодо надання в оренд</w:t>
      </w:r>
      <w:r>
        <w:rPr>
          <w:rFonts w:ascii="Times New Roman CYR" w:hAnsi="Times New Roman CYR" w:cs="Times New Roman CYR"/>
          <w:sz w:val="24"/>
          <w:szCs w:val="24"/>
        </w:rPr>
        <w:t xml:space="preserve">у й експлуатацiю власного нерухомого майна.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Примiщення Товариства користуються попитом, всi примiщення переданi в оренду.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 Товариство достатньо забезпечене основними засобами, для того щоб задовiльняти п</w:t>
      </w:r>
      <w:r>
        <w:rPr>
          <w:rFonts w:ascii="Times New Roman CYR" w:hAnsi="Times New Roman CYR" w:cs="Times New Roman CYR"/>
          <w:sz w:val="24"/>
          <w:szCs w:val="24"/>
        </w:rPr>
        <w:t xml:space="preserve">опит вiдповiдно до основного виду дiяльностi. Основнi засоби, якi надходили протягом 2016-2020 року мали за мету покращити вже iснуючи виробничi потужностi.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мiсцезнаходженням Товариства. Ступiнь використання -100%. Обмежень у</w:t>
      </w:r>
      <w:r>
        <w:rPr>
          <w:rFonts w:ascii="Times New Roman CYR" w:hAnsi="Times New Roman CYR" w:cs="Times New Roman CYR"/>
          <w:sz w:val="24"/>
          <w:szCs w:val="24"/>
        </w:rPr>
        <w:t xml:space="preserve"> використаннi майна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w:t>
      </w:r>
      <w:r>
        <w:rPr>
          <w:rFonts w:ascii="Times New Roman CYR" w:hAnsi="Times New Roman CYR" w:cs="Times New Roman CYR"/>
          <w:b/>
          <w:bCs/>
          <w:sz w:val="24"/>
          <w:szCs w:val="24"/>
        </w:rPr>
        <w:lastRenderedPageBreak/>
        <w:t>паперів емітентом, якщо це впливає на оцінку його активів, зобов'язань, фінансового стану і доходів або витрат емітента, зокрема інформацію п</w:t>
      </w:r>
      <w:r>
        <w:rPr>
          <w:rFonts w:ascii="Times New Roman CYR" w:hAnsi="Times New Roman CYR" w:cs="Times New Roman CYR"/>
          <w:b/>
          <w:bCs/>
          <w:sz w:val="24"/>
          <w:szCs w:val="24"/>
        </w:rPr>
        <w:t>ро: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укладало договорiв щодо деривативiв та не випускало деривативiв та не вчиняло правочинiв щодо похiдних цiнних паперiв Товариства, тому це не впливає на оцiнку активiв, зобов'язань, фiнансового стану i доходiв або витрат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w:t>
      </w:r>
      <w:r>
        <w:rPr>
          <w:rFonts w:ascii="Times New Roman CYR" w:hAnsi="Times New Roman CYR" w:cs="Times New Roman CYR"/>
          <w:b/>
          <w:bCs/>
          <w:sz w:val="24"/>
          <w:szCs w:val="24"/>
        </w:rPr>
        <w:t>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w:t>
      </w:r>
      <w:r>
        <w:rPr>
          <w:rFonts w:ascii="Times New Roman CYR" w:hAnsi="Times New Roman CYR" w:cs="Times New Roman CYR"/>
          <w:sz w:val="24"/>
          <w:szCs w:val="24"/>
        </w:rPr>
        <w:t xml:space="preserve">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w:t>
      </w:r>
      <w:r>
        <w:rPr>
          <w:rFonts w:ascii="Times New Roman CYR" w:hAnsi="Times New Roman CYR" w:cs="Times New Roman CYR"/>
          <w:sz w:val="24"/>
          <w:szCs w:val="24"/>
        </w:rPr>
        <w:t>изацiя i документацiя, рахунки i подвiйний запис);</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w:t>
      </w:r>
      <w:r>
        <w:rPr>
          <w:rFonts w:ascii="Times New Roman CYR" w:hAnsi="Times New Roman CYR" w:cs="Times New Roman CYR"/>
          <w:sz w:val="24"/>
          <w:szCs w:val="24"/>
        </w:rPr>
        <w:t>рських операцiй, iнвентаризацiя, тощо).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w:t>
      </w:r>
      <w:r>
        <w:rPr>
          <w:rFonts w:ascii="Times New Roman CYR" w:hAnsi="Times New Roman CYR" w:cs="Times New Roman CYR"/>
          <w:sz w:val="24"/>
          <w:szCs w:val="24"/>
        </w:rPr>
        <w:t xml:space="preserve"> кошти, дебiторську заборгованiсть, кредиторську заборгованiсть, та пiддаються наступним фiнансовим ризикам: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змiни на ринку можуть iстотно вплинути на активи/зобов'язання.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ризику процентної ставки i цiнового риз</w:t>
      </w:r>
      <w:r>
        <w:rPr>
          <w:rFonts w:ascii="Times New Roman CYR" w:hAnsi="Times New Roman CYR" w:cs="Times New Roman CYR"/>
          <w:sz w:val="24"/>
          <w:szCs w:val="24"/>
        </w:rPr>
        <w:t>ику;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w:t>
      </w:r>
      <w:r>
        <w:rPr>
          <w:rFonts w:ascii="Times New Roman CYR" w:hAnsi="Times New Roman CYR" w:cs="Times New Roman CYR"/>
          <w:sz w:val="24"/>
          <w:szCs w:val="24"/>
        </w:rPr>
        <w:t>ть, з метою погашення зобов'язань;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товариство може зазнати збиткiв у разi невиконання фiнансових зобов'язань контрагентами (дебiторами).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w:t>
      </w:r>
      <w:r>
        <w:rPr>
          <w:rFonts w:ascii="Times New Roman CYR" w:hAnsi="Times New Roman CYR" w:cs="Times New Roman CYR"/>
          <w:b/>
          <w:bCs/>
          <w:sz w:val="24"/>
          <w:szCs w:val="24"/>
        </w:rPr>
        <w:t>ових потоків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що майбутнi ринковi умови можуть знецiнити iнструмент. Пiдприємство не пiддається валютному ризику, тому що у звiтному роцi не здiйснювало валютнi операцiї.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iдприємство не пiддається ризику коливання процентних ставок, оскiльки не має кредитiв.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 для запобiгання зниження встановлених показникiв лiквiднос</w:t>
      </w:r>
      <w:r>
        <w:rPr>
          <w:rFonts w:ascii="Times New Roman CYR" w:hAnsi="Times New Roman CYR" w:cs="Times New Roman CYR"/>
          <w:sz w:val="24"/>
          <w:szCs w:val="24"/>
        </w:rPr>
        <w:t>тi. Товариство має доступ до фiнансування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w:t>
      </w:r>
      <w:r>
        <w:rPr>
          <w:rFonts w:ascii="Times New Roman CYR" w:hAnsi="Times New Roman CYR" w:cs="Times New Roman CYR"/>
          <w:sz w:val="24"/>
          <w:szCs w:val="24"/>
        </w:rPr>
        <w:t>тивами, а також прогнознi потоки грошових коштiв вiд операцiйної дiяльностi.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Кредитний ризик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схильне до кредитного ризику, який виражається як ризик того, що контрагент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дебiтор не буде здатний в повному обсязi i в певний час погасити свої зо</w:t>
      </w:r>
      <w:r>
        <w:rPr>
          <w:rFonts w:ascii="Times New Roman CYR" w:hAnsi="Times New Roman CYR" w:cs="Times New Roman CYR"/>
          <w:sz w:val="24"/>
          <w:szCs w:val="24"/>
        </w:rPr>
        <w:t>бов'язання. Кредитний ризик регулярно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w:t>
      </w:r>
      <w:r>
        <w:rPr>
          <w:rFonts w:ascii="Times New Roman CYR" w:hAnsi="Times New Roman CYR" w:cs="Times New Roman CYR"/>
          <w:sz w:val="24"/>
          <w:szCs w:val="24"/>
        </w:rPr>
        <w:t>ми. Кредитний ризик стосується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зазначених вище, суттєвий вплив на дiяльнiсть Товариства </w:t>
      </w:r>
      <w:r>
        <w:rPr>
          <w:rFonts w:ascii="Times New Roman CYR" w:hAnsi="Times New Roman CYR" w:cs="Times New Roman CYR"/>
          <w:sz w:val="24"/>
          <w:szCs w:val="24"/>
        </w:rPr>
        <w:t>можуть мати такi зовнiшнi ризики, як: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w:t>
      </w:r>
      <w:r>
        <w:rPr>
          <w:rFonts w:ascii="Times New Roman CYR" w:hAnsi="Times New Roman CYR" w:cs="Times New Roman CYR"/>
          <w:sz w:val="24"/>
          <w:szCs w:val="24"/>
        </w:rPr>
        <w:t>iшнього i зовнiшнього ринку;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мiнiмазацiї ризикiв, спираючись на власнi знання та досвiд, та застосовуючи наявнi ресурси.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власний кодекс корпоративного управлiння, остання редакцiя якого прийнята загальними зборами акцiонерiв 27.03.2019 р. Коде</w:t>
      </w:r>
      <w:r>
        <w:rPr>
          <w:rFonts w:ascii="Times New Roman CYR" w:hAnsi="Times New Roman CYR" w:cs="Times New Roman CYR"/>
          <w:sz w:val="24"/>
          <w:szCs w:val="24"/>
        </w:rPr>
        <w:t xml:space="preserve">кс не  оприлюднений на власному web-сайтi.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Iнших кодексiв корпоративного управлiння, якi</w:t>
      </w:r>
      <w:r>
        <w:rPr>
          <w:rFonts w:ascii="Times New Roman CYR" w:hAnsi="Times New Roman CYR" w:cs="Times New Roman CYR"/>
          <w:sz w:val="24"/>
          <w:szCs w:val="24"/>
        </w:rPr>
        <w:t xml:space="preserve"> емiтент добровiльно вирiшив застосовувати -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Практику корпоративного управлiння понад визначенi законодавством вимоги Товариство н</w:t>
      </w:r>
      <w:r>
        <w:rPr>
          <w:rFonts w:ascii="Times New Roman CYR" w:hAnsi="Times New Roman CYR" w:cs="Times New Roman CYR"/>
          <w:sz w:val="24"/>
          <w:szCs w:val="24"/>
        </w:rPr>
        <w:t>е застосовує.</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w:t>
      </w:r>
      <w:r>
        <w:rPr>
          <w:rFonts w:ascii="Times New Roman CYR" w:hAnsi="Times New Roman CYR" w:cs="Times New Roman CYR"/>
          <w:b/>
          <w:bCs/>
          <w:sz w:val="24"/>
          <w:szCs w:val="24"/>
        </w:rPr>
        <w:t>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w:t>
      </w:r>
      <w:r>
        <w:rPr>
          <w:rFonts w:ascii="Times New Roman CYR" w:hAnsi="Times New Roman CYR" w:cs="Times New Roman CYR"/>
          <w:sz w:val="24"/>
          <w:szCs w:val="24"/>
        </w:rPr>
        <w:t>ностi намагається дотримуватися принципiв, викладених у Кодексi корпоративного управлiння.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23.03.2020</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99,9954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Перелiк питань та прийнятi рiшення з питань, включених до порядку денного загальних зборiв: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прийняття рiшення про припинення їх повноважень.</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Рiшення:1.Обрати лiчильну комiсiю у складi Голова лiчильної комiсiї -  Iванюще</w:t>
            </w:r>
            <w:r>
              <w:rPr>
                <w:rFonts w:ascii="Times New Roman CYR" w:hAnsi="Times New Roman CYR" w:cs="Times New Roman CYR"/>
              </w:rPr>
              <w:t>нко I.О.</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Встановити, що повноваження обраної лiчильної комiсiї припиняються пiсля оголошення на Загальних зборах пiдсумкiв голосування та пiдписання ними протоколiв лiчильної комiсiї.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рiшень з питань порядку проведення Загальних зборiв.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w:t>
            </w:r>
            <w:r>
              <w:rPr>
                <w:rFonts w:ascii="Times New Roman CYR" w:hAnsi="Times New Roman CYR" w:cs="Times New Roman CYR"/>
              </w:rPr>
              <w:t>шення:Затвердити наступний регламент проведення зборiв: доповiдi по питанням порядку денного - до 10 хвилин; виступи у порядку обговорення питання - до 5 хвилин; зауваження, особливi думки, запитання та таке iнше подаються присутнiми у письмовому виглядi с</w:t>
            </w:r>
            <w:r>
              <w:rPr>
                <w:rFonts w:ascii="Times New Roman CYR" w:hAnsi="Times New Roman CYR" w:cs="Times New Roman CYR"/>
              </w:rPr>
              <w:t>екретарю зборiв; голова зборiв має право обiрвати доповiдача (лишити його слова) у разi, якщо доповiдач порушує регламент зборiв, або виступає не за сутнiстю питання порядку денного; голосування проводиться з використанням бюлетенiв для голосування; пiдсум</w:t>
            </w:r>
            <w:r>
              <w:rPr>
                <w:rFonts w:ascii="Times New Roman CYR" w:hAnsi="Times New Roman CYR" w:cs="Times New Roman CYR"/>
              </w:rPr>
              <w:t>ки голосування оголошуються на Загальних зборах Товариства та доводяться до вiдома акцiонерiв шляхом розмiщення на власному веб-сайтi Товариства в мережi Iнтернет  www.spotek.pat.ua</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звiту Наглядової ради, затвердження заходiв та прийняття рiшень</w:t>
            </w:r>
            <w:r>
              <w:rPr>
                <w:rFonts w:ascii="Times New Roman CYR" w:hAnsi="Times New Roman CYR" w:cs="Times New Roman CYR"/>
              </w:rPr>
              <w:t xml:space="preserve"> за наслiдками його розгляду.</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Рiшення:Затвердити звiт Наглядової ради АТ "ТОРГОВИЙ ДIМ "СПОРТЕК"   за 2019 р. Роботу Наглядової ради у звiтному перiодi визнати задовiльною.</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Затвердження рiчного звiту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Рiшення:Затвердити  рiчний звiт АТ "ТОРГО</w:t>
            </w:r>
            <w:r>
              <w:rPr>
                <w:rFonts w:ascii="Times New Roman CYR" w:hAnsi="Times New Roman CYR" w:cs="Times New Roman CYR"/>
              </w:rPr>
              <w:t>ВИЙ ДIМ "СПОРТЕК" за 2019 рiк, а саме: рiчну фiнансову звiтнiсть Товариства за 2019 р.</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Розподiл прибутку i збиткiв Товариства за 2019 р.</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 Затвердити збиток АТ "ТОРГОВИЙ ДIМ "СПОРТЕК" за 2019 р. у сумi 522,3 тис.грн.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У зв`язку зi збитками за результатами дiяльностi Товариства дивiденди за 2019 р. не нараховувати.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Про попереднє схвалення значних правочинiв.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Рiшення:Надати попередню згоду на укладання значних правочинiв, якi можуть вчинятися Товариством протягом </w:t>
            </w:r>
            <w:r>
              <w:rPr>
                <w:rFonts w:ascii="Times New Roman CYR" w:hAnsi="Times New Roman CYR" w:cs="Times New Roman CYR"/>
              </w:rPr>
              <w:t xml:space="preserve">одного року з дати прийняття такого рiшення, якщо ринкова вартiсть майна або послуг, що є предметом даних угод бiльше 25% вартостi активiв Товариства за даними рiчної фiнансової звiтностi за 2019 рiк, а саме: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правочинiв, направлених на укладання договор</w:t>
            </w:r>
            <w:r>
              <w:rPr>
                <w:rFonts w:ascii="Times New Roman CYR" w:hAnsi="Times New Roman CYR" w:cs="Times New Roman CYR"/>
              </w:rPr>
              <w:t xml:space="preserve">iв оренди (найма) примiщення - сукупна вартiсть таких угод (по одному контрагенту на строк дiї одного договору) не повинна перевищувати суму 10 млн.грн.;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правочинiв, направлених на укладання договорiв капiтального та поточного ремонту всього майна, що з</w:t>
            </w:r>
            <w:r>
              <w:rPr>
                <w:rFonts w:ascii="Times New Roman CYR" w:hAnsi="Times New Roman CYR" w:cs="Times New Roman CYR"/>
              </w:rPr>
              <w:t>находиться на балансi пiдприємства, договорiв пiдряду, купiвлi-продажу, комiсiї, надання та отримання послуг - сукупна вартiсть таких угод (по одному контрагенту) не повинна перевищувати суму 10 млн.грн.</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Прийняття рiшення про припинення повноважень чле</w:t>
            </w:r>
            <w:r>
              <w:rPr>
                <w:rFonts w:ascii="Times New Roman CYR" w:hAnsi="Times New Roman CYR" w:cs="Times New Roman CYR"/>
              </w:rPr>
              <w:t xml:space="preserve">нiв Наглядової ради Товариства.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Рiшення:1. Припинити повноваження  дiючого складу Наглядової ради Товариства, а саме:</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Голови Наглядової ради - Рубан Тетяни Олександрiвни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Членiв Наглядової ради - Кузнєцова  Якова Михайловича, Разумова Юрiя Володимировича.</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Про обрання членiв Наглядової ради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 пiдсумками голосування обраними до складу Наглядової ради </w:t>
            </w:r>
            <w:r>
              <w:rPr>
                <w:rFonts w:ascii="Times New Roman CYR" w:hAnsi="Times New Roman CYR" w:cs="Times New Roman CYR"/>
              </w:rPr>
              <w:lastRenderedPageBreak/>
              <w:t>АТ  "ТОРГОВИЙ ДIМ "СПОРТЕК"  строком на 3 роки є такi особи: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Кузнєцов Якiв Михайлович, акцiонер, Член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Рубан Т</w:t>
            </w:r>
            <w:r>
              <w:rPr>
                <w:rFonts w:ascii="Times New Roman CYR" w:hAnsi="Times New Roman CYR" w:cs="Times New Roman CYR"/>
              </w:rPr>
              <w:t>етяна Олександрiвна, представник акцiонера Древаль I.В., Член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Разумов Юрiй Володимирович, представник акцiонера Кузнєцова Я.М., Член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Про затвердження умов цивiльно-правових договорiв (контрактiв), що укладатимуться з </w:t>
            </w:r>
            <w:r>
              <w:rPr>
                <w:rFonts w:ascii="Times New Roman CYR" w:hAnsi="Times New Roman CYR" w:cs="Times New Roman CYR"/>
              </w:rPr>
              <w:t>членами Наглядової ради, встановлення розмiру їх винагороди, обрання особи, яка уповноважується на пiдписання цивiльно-правових договорiв з членами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Рiшення:1. Затвердити умови  цивiльно-правових договорiв, що укладаються з членами Наглядов</w:t>
            </w:r>
            <w:r>
              <w:rPr>
                <w:rFonts w:ascii="Times New Roman CYR" w:hAnsi="Times New Roman CYR" w:cs="Times New Roman CYR"/>
              </w:rPr>
              <w:t>ої ради АТ "ТОРГОВИЙ ДIМ "СПОРТЕК".</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Встановити, що голова та члени Наглядової ради виконують свої повноваження на безоплатнiй основi.</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вiд iменi Товариства директора Товариства Качетжиїву О.I. пiдписати цивiльно-правовi  договори  з члена</w:t>
            </w:r>
            <w:r>
              <w:rPr>
                <w:rFonts w:ascii="Times New Roman CYR" w:hAnsi="Times New Roman CYR" w:cs="Times New Roman CYR"/>
              </w:rPr>
              <w:t>ми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Скликання зборiв iнiцiйовано Наглядовою радою. Пропозицiй щодо внесення змiн до порядку денного або пропозицiй по питаннях</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Пропозицiй до порядку денного не надходило, змiни до порядку денного не вносились.Позачергових зборiв не було.</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w:t>
            </w:r>
            <w:r>
              <w:rPr>
                <w:rFonts w:ascii="Times New Roman CYR" w:hAnsi="Times New Roman CYR" w:cs="Times New Roman CYR"/>
                <w:b/>
                <w:bCs/>
                <w:sz w:val="24"/>
                <w:szCs w:val="24"/>
              </w:rPr>
              <w:t>а їх непроведення</w:t>
            </w:r>
          </w:p>
        </w:tc>
        <w:tc>
          <w:tcPr>
            <w:tcW w:w="5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збори проведенi</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Рубан Тетяна Олександрiвна</w:t>
            </w:r>
          </w:p>
        </w:tc>
        <w:tc>
          <w:tcPr>
            <w:tcW w:w="16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належить:</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внутрiшнiх положень, якими регулюється дiяльнiсть товариства, крiм тих, що вiднесенi до виключної </w:t>
            </w:r>
            <w:r>
              <w:rPr>
                <w:rFonts w:ascii="Times New Roman CYR" w:hAnsi="Times New Roman CYR" w:cs="Times New Roman CYR"/>
                <w:sz w:val="24"/>
                <w:szCs w:val="24"/>
              </w:rPr>
              <w:lastRenderedPageBreak/>
              <w:t>компетенцiї Загальних зборiв цим Законом, та тих, що рiшенням Наглядової ради переданi для</w:t>
            </w:r>
            <w:r>
              <w:rPr>
                <w:rFonts w:ascii="Times New Roman CYR" w:hAnsi="Times New Roman CYR" w:cs="Times New Roman CYR"/>
                <w:sz w:val="24"/>
                <w:szCs w:val="24"/>
              </w:rPr>
              <w:t xml:space="preserve"> затвердження Генеральному директору;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положення про винагороду Генерального директора Товариства, вимоги до якого встановлюються Нацiональною комiсiєю з цiнних паперiв та фондового ринку;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звiту про винагороду Генерального ди</w:t>
            </w:r>
            <w:r>
              <w:rPr>
                <w:rFonts w:ascii="Times New Roman CYR" w:hAnsi="Times New Roman CYR" w:cs="Times New Roman CYR"/>
                <w:sz w:val="24"/>
                <w:szCs w:val="24"/>
              </w:rPr>
              <w:t>ректора Товариства, вимоги до якого встановлюються Нацiональною комiсiєю з цiнних паперiв та фондового ринку;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положень про комiтети Наглядової ради, якi регулюють питання утворення та дiяльностi цих комiтетiв;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утворення комiтетiв Наглядо</w:t>
            </w:r>
            <w:r>
              <w:rPr>
                <w:rFonts w:ascii="Times New Roman CYR" w:hAnsi="Times New Roman CYR" w:cs="Times New Roman CYR"/>
                <w:sz w:val="24"/>
                <w:szCs w:val="24"/>
              </w:rPr>
              <w:t>вої ради з числа її членiв, затвердження перелiку питань, якi передаються їм для вивчення та пiдготовки комiтетам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 пiдготовка порядку денного загальних зборiв, прийняття рiшення про дату їх проведення та про включення пропозицiй до порядку денного або надання мотивованого рiшення про вiдмову у включеннi пропозицiї, крiм скликання акцiонерами позачергових Загальних </w:t>
            </w:r>
            <w:r>
              <w:rPr>
                <w:rFonts w:ascii="Times New Roman CYR" w:hAnsi="Times New Roman CYR" w:cs="Times New Roman CYR"/>
                <w:sz w:val="24"/>
                <w:szCs w:val="24"/>
              </w:rPr>
              <w:t>зборiв;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прийняття  рiшення про проведення чергових та позачергових Загальних зборiв акцiонерiв, вiдповiдно до Статуту та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повiдомлення про проведення Загальних зборiв Товариства, крiм скликання акцiонерами позачергових Зага</w:t>
            </w:r>
            <w:r>
              <w:rPr>
                <w:rFonts w:ascii="Times New Roman CYR" w:hAnsi="Times New Roman CYR" w:cs="Times New Roman CYR"/>
                <w:sz w:val="24"/>
                <w:szCs w:val="24"/>
              </w:rPr>
              <w:t>льних зборiв;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затвердження форми i тексту бюлетеня для голосування;</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  продаж ранiше викуплених Товариством акцiй власної емiсiї;</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прийняття рiшення про викуп розмiщених Товариством iнших, крiм акцiй, цiнних паперiв;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затвердження ринкової вартостi </w:t>
            </w:r>
            <w:r>
              <w:rPr>
                <w:rFonts w:ascii="Times New Roman CYR" w:hAnsi="Times New Roman CYR" w:cs="Times New Roman CYR"/>
                <w:sz w:val="24"/>
                <w:szCs w:val="24"/>
              </w:rPr>
              <w:lastRenderedPageBreak/>
              <w:t>майна та цiнних паперiв у випадках, передбачених С</w:t>
            </w:r>
            <w:r>
              <w:rPr>
                <w:rFonts w:ascii="Times New Roman CYR" w:hAnsi="Times New Roman CYR" w:cs="Times New Roman CYR"/>
                <w:sz w:val="24"/>
                <w:szCs w:val="24"/>
              </w:rPr>
              <w:t>татутом та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обрання  та припинення повноважень Генерального директора;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затвердження умов контракту, який укладатиметься з Генеральним директором Товариства, встановлення розмiру його винагороди;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прийняття рiшення про вiдстороненн</w:t>
            </w:r>
            <w:r>
              <w:rPr>
                <w:rFonts w:ascii="Times New Roman CYR" w:hAnsi="Times New Roman CYR" w:cs="Times New Roman CYR"/>
                <w:sz w:val="24"/>
                <w:szCs w:val="24"/>
              </w:rPr>
              <w:t>я Генерального директора вiд здiйснення його повноважень та обрання особи, яка тимчасово здiйснюватиме повноваження Генерального директора;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обрання та припинення повноважень голови i членiв iнших органiв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призначення i звiльнення керiвни</w:t>
            </w:r>
            <w:r>
              <w:rPr>
                <w:rFonts w:ascii="Times New Roman CYR" w:hAnsi="Times New Roman CYR" w:cs="Times New Roman CYR"/>
                <w:sz w:val="24"/>
                <w:szCs w:val="24"/>
              </w:rPr>
              <w:t>ка пiдроздiлу внутрiшнього аудиту (внутрiшнього аудитора);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w:t>
            </w:r>
            <w:r>
              <w:rPr>
                <w:rFonts w:ascii="Times New Roman CYR" w:hAnsi="Times New Roman CYR" w:cs="Times New Roman CYR"/>
                <w:sz w:val="24"/>
                <w:szCs w:val="24"/>
              </w:rPr>
              <w:t>та компенсацiйних виплат;</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w:t>
            </w:r>
            <w:r>
              <w:rPr>
                <w:rFonts w:ascii="Times New Roman CYR" w:hAnsi="Times New Roman CYR" w:cs="Times New Roman CYR"/>
                <w:sz w:val="24"/>
                <w:szCs w:val="24"/>
              </w:rPr>
              <w:t>ня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розгляд звiту Генерального директора та затвердження заходiв за результатами його розгляду;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 xml:space="preserve">прийняття рiшення про передачi повноважень реєстрацiйної комiсiї за договором депозитарнiй установi, яка надає Товариству додатковi послуги, </w:t>
            </w:r>
            <w:r>
              <w:rPr>
                <w:rFonts w:ascii="Times New Roman CYR" w:hAnsi="Times New Roman CYR" w:cs="Times New Roman CYR"/>
                <w:sz w:val="24"/>
                <w:szCs w:val="24"/>
              </w:rPr>
              <w:t>зокрема щодо виконання функцiй реєстрацiйної комiсiї;</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обрання та припинення повноважень реєстрацiйної комiсiї, Голови та секретаря Загальних зборiв акцiонерiв Товариства, за винятком випадкiв, встановлених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обрання аудитора (аудиторс</w:t>
            </w:r>
            <w:r>
              <w:rPr>
                <w:rFonts w:ascii="Times New Roman CYR" w:hAnsi="Times New Roman CYR" w:cs="Times New Roman CYR"/>
                <w:sz w:val="24"/>
                <w:szCs w:val="24"/>
              </w:rPr>
              <w:t xml:space="preserve">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w:t>
            </w:r>
            <w:r>
              <w:rPr>
                <w:rFonts w:ascii="Times New Roman CYR" w:hAnsi="Times New Roman CYR" w:cs="Times New Roman CYR"/>
                <w:sz w:val="24"/>
                <w:szCs w:val="24"/>
              </w:rPr>
              <w:lastRenderedPageBreak/>
              <w:t>розмiру оплати його (її) посл</w:t>
            </w:r>
            <w:r>
              <w:rPr>
                <w:rFonts w:ascii="Times New Roman CYR" w:hAnsi="Times New Roman CYR" w:cs="Times New Roman CYR"/>
                <w:sz w:val="24"/>
                <w:szCs w:val="24"/>
              </w:rPr>
              <w:t>уг;</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визначення дати складення перелiку осiб, якi мають право на отриманн</w:t>
            </w:r>
            <w:r>
              <w:rPr>
                <w:rFonts w:ascii="Times New Roman CYR" w:hAnsi="Times New Roman CYR" w:cs="Times New Roman CYR"/>
                <w:sz w:val="24"/>
                <w:szCs w:val="24"/>
              </w:rPr>
              <w:t>я дивiдендiв, порядку та строкiв виплати дивiдендiв у межах граничного строку, визначеного Статутом та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w:t>
            </w:r>
            <w:r>
              <w:rPr>
                <w:rFonts w:ascii="Times New Roman CYR" w:hAnsi="Times New Roman CYR" w:cs="Times New Roman CYR"/>
                <w:sz w:val="24"/>
                <w:szCs w:val="24"/>
              </w:rPr>
              <w:tab/>
              <w:t>визначення дати складення перелiку акцiонерiв, якi мають бути повiдомленi про проведення Загальних зборiв вiдповiдно до Статуту та за</w:t>
            </w:r>
            <w:r>
              <w:rPr>
                <w:rFonts w:ascii="Times New Roman CYR" w:hAnsi="Times New Roman CYR" w:cs="Times New Roman CYR"/>
                <w:sz w:val="24"/>
                <w:szCs w:val="24"/>
              </w:rPr>
              <w:t>конодавства, та мають право на участь у Загальних зборах вiдповiдно до Статуту та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r>
              <w:rPr>
                <w:rFonts w:ascii="Times New Roman CYR" w:hAnsi="Times New Roman CYR" w:cs="Times New Roman CYR"/>
                <w:sz w:val="24"/>
                <w:szCs w:val="24"/>
              </w:rPr>
              <w:tab/>
              <w:t>вирiшення питань, передбачених законодавством, в разi злитт</w:t>
            </w:r>
            <w:r>
              <w:rPr>
                <w:rFonts w:ascii="Times New Roman CYR" w:hAnsi="Times New Roman CYR" w:cs="Times New Roman CYR"/>
                <w:sz w:val="24"/>
                <w:szCs w:val="24"/>
              </w:rPr>
              <w:t>я, приєднання, подiлу, видiлу або перетворення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вирiшення питань про створення, реорганiзацiю та/або лiквiдацiю структурних та/або</w:t>
            </w:r>
            <w:r>
              <w:rPr>
                <w:rFonts w:ascii="Times New Roman CYR" w:hAnsi="Times New Roman CYR" w:cs="Times New Roman CYR"/>
                <w:sz w:val="24"/>
                <w:szCs w:val="24"/>
              </w:rPr>
              <w:t xml:space="preserve"> вiдокремлених пiдроздiлiв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w:t>
            </w:r>
            <w:r>
              <w:rPr>
                <w:rFonts w:ascii="Times New Roman CYR" w:hAnsi="Times New Roman CYR" w:cs="Times New Roman CYR"/>
                <w:sz w:val="24"/>
                <w:szCs w:val="24"/>
              </w:rPr>
              <w:t>еднє надання згоди на вчинення такого правочину та про надання згоди на вчинення правочинiв iз заiнтересованiстю у випадках, передбачених чинним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w:t>
            </w:r>
            <w:r>
              <w:rPr>
                <w:rFonts w:ascii="Times New Roman CYR" w:hAnsi="Times New Roman CYR" w:cs="Times New Roman CYR"/>
                <w:sz w:val="24"/>
                <w:szCs w:val="24"/>
              </w:rPr>
              <w:t>е зобов'язань або їх виконання, у тому числi внаслiдок виплати дивiдендiв або викупу акцiй;</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t>п</w:t>
            </w:r>
            <w:r>
              <w:rPr>
                <w:rFonts w:ascii="Times New Roman CYR" w:hAnsi="Times New Roman CYR" w:cs="Times New Roman CYR"/>
                <w:sz w:val="24"/>
                <w:szCs w:val="24"/>
              </w:rPr>
              <w:t>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37)</w:t>
            </w:r>
            <w:r>
              <w:rPr>
                <w:rFonts w:ascii="Times New Roman CYR" w:hAnsi="Times New Roman CYR" w:cs="Times New Roman CYR"/>
                <w:sz w:val="24"/>
                <w:szCs w:val="24"/>
              </w:rPr>
              <w:tab/>
              <w:t>визначення конкретного способу  (встановлення порядку) пода</w:t>
            </w:r>
            <w:r>
              <w:rPr>
                <w:rFonts w:ascii="Times New Roman CYR" w:hAnsi="Times New Roman CYR" w:cs="Times New Roman CYR"/>
                <w:sz w:val="24"/>
                <w:szCs w:val="24"/>
              </w:rPr>
              <w:t>ння акцiонерам повiдомлення у випадках передбачених чинним законодавством та Статутом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w:t>
            </w:r>
            <w:r>
              <w:rPr>
                <w:rFonts w:ascii="Times New Roman CYR" w:hAnsi="Times New Roman CYR" w:cs="Times New Roman CYR"/>
                <w:sz w:val="24"/>
                <w:szCs w:val="24"/>
              </w:rPr>
              <w:tab/>
              <w:t>затвердження цiни обов'язкового придбання акцiй Товариства у випадках, передбаченим дiючим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w:t>
            </w:r>
            <w:r>
              <w:rPr>
                <w:rFonts w:ascii="Times New Roman CYR" w:hAnsi="Times New Roman CYR" w:cs="Times New Roman CYR"/>
                <w:sz w:val="24"/>
                <w:szCs w:val="24"/>
              </w:rPr>
              <w:tab/>
              <w:t>iнформування про оферту працiвникiв Товарис</w:t>
            </w:r>
            <w:r>
              <w:rPr>
                <w:rFonts w:ascii="Times New Roman CYR" w:hAnsi="Times New Roman CYR" w:cs="Times New Roman CYR"/>
                <w:sz w:val="24"/>
                <w:szCs w:val="24"/>
              </w:rPr>
              <w:t>тва шляхом розмiщення вiдповiдної iнформацiї на веб-сайтi Товариства або iншим шляхом, вiдповiдно до чинного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w:t>
            </w:r>
            <w:r>
              <w:rPr>
                <w:rFonts w:ascii="Times New Roman CYR" w:hAnsi="Times New Roman CYR" w:cs="Times New Roman CYR"/>
                <w:sz w:val="24"/>
                <w:szCs w:val="24"/>
              </w:rPr>
              <w:tab/>
              <w:t>затвердження рiчної iнформацiї емiтента до її розкриття Товариством;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w:t>
            </w:r>
            <w:r>
              <w:rPr>
                <w:rFonts w:ascii="Times New Roman CYR" w:hAnsi="Times New Roman CYR" w:cs="Times New Roman CYR"/>
                <w:sz w:val="24"/>
                <w:szCs w:val="24"/>
              </w:rPr>
              <w:tab/>
              <w:t>надсилання оферти акцiонерам вiдповiдно до законодавств</w:t>
            </w:r>
            <w:r>
              <w:rPr>
                <w:rFonts w:ascii="Times New Roman CYR" w:hAnsi="Times New Roman CYR" w:cs="Times New Roman CYR"/>
                <w:sz w:val="24"/>
                <w:szCs w:val="24"/>
              </w:rPr>
              <w:t>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законодавством України.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компетенцiї Наглядової Ради  належить:</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погодж</w:t>
            </w:r>
            <w:r>
              <w:rPr>
                <w:rFonts w:ascii="Times New Roman CYR" w:hAnsi="Times New Roman CYR" w:cs="Times New Roman CYR"/>
                <w:sz w:val="24"/>
                <w:szCs w:val="24"/>
              </w:rPr>
              <w:t xml:space="preserve">ення  складу та обсягу вiдомостей,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надання попередньої згоди на укладання вiд iменi Товариства правочин</w:t>
            </w:r>
            <w:r>
              <w:rPr>
                <w:rFonts w:ascii="Times New Roman CYR" w:hAnsi="Times New Roman CYR" w:cs="Times New Roman CYR"/>
                <w:sz w:val="24"/>
                <w:szCs w:val="24"/>
              </w:rPr>
              <w:t>iв (угод, договорiв) кредитування, позики чи iншого фiнансування; правочинiв (угод, договорiв), за якими Товариство має виступити майновим, фiнансовим чи будь-яким iншим поручителем чи гарантом; правочинiв (угод, договорiв), за якими третi особи повиннi ви</w:t>
            </w:r>
            <w:r>
              <w:rPr>
                <w:rFonts w:ascii="Times New Roman CYR" w:hAnsi="Times New Roman CYR" w:cs="Times New Roman CYR"/>
                <w:sz w:val="24"/>
                <w:szCs w:val="24"/>
              </w:rPr>
              <w:t>ступити майновим, фiнансовим чи будь-яким iншим поручителем чи гарантом Товариства; правочинiв (угод, договорiв) дарування; правочинiв (угод, договорiв), за якими Товариство вiдступає належнi права вимоги на суму, що перевищує 5% вартостi активiв за останн</w:t>
            </w:r>
            <w:r>
              <w:rPr>
                <w:rFonts w:ascii="Times New Roman CYR" w:hAnsi="Times New Roman CYR" w:cs="Times New Roman CYR"/>
                <w:sz w:val="24"/>
                <w:szCs w:val="24"/>
              </w:rPr>
              <w:t xml:space="preserve">iй звiтний рiк;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надання попередньої згоди на укладання правочинiв (угод, договорiв) вiд iменi Товариства щодо розпорядження нерухомим майном Товариства, а саме - земельними дiлянками, будiвлями та </w:t>
            </w:r>
            <w:r>
              <w:rPr>
                <w:rFonts w:ascii="Times New Roman CYR" w:hAnsi="Times New Roman CYR" w:cs="Times New Roman CYR"/>
                <w:sz w:val="24"/>
                <w:szCs w:val="24"/>
              </w:rPr>
              <w:lastRenderedPageBreak/>
              <w:t>спорудами, у тому числi, але не виключно,  їх продаж, п</w:t>
            </w:r>
            <w:r>
              <w:rPr>
                <w:rFonts w:ascii="Times New Roman CYR" w:hAnsi="Times New Roman CYR" w:cs="Times New Roman CYR"/>
                <w:sz w:val="24"/>
                <w:szCs w:val="24"/>
              </w:rPr>
              <w:t>ередача в  заставу та iпотеку на суму, що перевищує 5% вартостi активiв за останнiй звiтний рiк;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створення фондiв Товариства, визначення їх порядку використання та джерел утворення;</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погодження порядку використання коштiв Резервного капiталу Товариств</w:t>
            </w:r>
            <w:r>
              <w:rPr>
                <w:rFonts w:ascii="Times New Roman CYR" w:hAnsi="Times New Roman CYR" w:cs="Times New Roman CYR"/>
                <w:sz w:val="24"/>
                <w:szCs w:val="24"/>
              </w:rPr>
              <w:t>а в межах, дозволених законодавством, рiшенням Наглядової ради, Статутом та внутрiшнiми положеннями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затвердження цiни викупу, придбання або продажу акцiй;</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приймає рiшення про змiну мiсцезнаходження, юридичної та фактичної адреси Товариств</w:t>
            </w:r>
            <w:r>
              <w:rPr>
                <w:rFonts w:ascii="Times New Roman CYR" w:hAnsi="Times New Roman CYR" w:cs="Times New Roman CYR"/>
                <w:sz w:val="24"/>
                <w:szCs w:val="24"/>
              </w:rPr>
              <w:t>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приймає рiшення про внесення змiн до вiдомостей, що мiстяться в ЄДР, крiм тих, що вiднесенi до повноважень Загальних зборiв акцiонерiв;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приймає рiшення про змiну видiв економiчної дiяльностi;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визначення умов оплати працi Генерального директора</w:t>
            </w:r>
            <w:r>
              <w:rPr>
                <w:rFonts w:ascii="Times New Roman CYR" w:hAnsi="Times New Roman CYR" w:cs="Times New Roman CYR"/>
                <w:sz w:val="24"/>
                <w:szCs w:val="24"/>
              </w:rPr>
              <w:t xml:space="preserve">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 звернення Товариства в господарський суд iз заявою про порушення справи про банкрутство;</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вирiшення iнших питань, що належать до виключної компетенцiї Ради Товариства згiдно iз дiючим законодавством,  Статутом Това</w:t>
            </w:r>
            <w:r>
              <w:rPr>
                <w:rFonts w:ascii="Times New Roman CYR" w:hAnsi="Times New Roman CYR" w:cs="Times New Roman CYR"/>
                <w:sz w:val="24"/>
                <w:szCs w:val="24"/>
              </w:rPr>
              <w:t>риства та внутрiшнiми Положеннями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органiзовує роботу Наглядової ради, скликає її засiдання та головує на них, а також забезпечує ведення протоколiв засiдань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органiзовує обрання секретаря Загальних </w:t>
            </w:r>
            <w:r>
              <w:rPr>
                <w:rFonts w:ascii="Times New Roman CYR" w:hAnsi="Times New Roman CYR" w:cs="Times New Roman CYR"/>
                <w:sz w:val="24"/>
                <w:szCs w:val="24"/>
              </w:rPr>
              <w:t>зборiв;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представляє Товариство без довiреностi у вiдносинах з юридичними та фiзичними особами як в Українi, так i за її межами в межах компетенцiї i на виконання рiшень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видає обов'язковi накази та розпорядження в межах компетенцiї i на виконання рiшень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пiдписує вiд iменi Товариства контракт, що укладається з Директором;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вирiшує iншi питання, переданi йому Наглядовою радою або  передбаченi чинним зак</w:t>
            </w:r>
            <w:r>
              <w:rPr>
                <w:rFonts w:ascii="Times New Roman CYR" w:hAnsi="Times New Roman CYR" w:cs="Times New Roman CYR"/>
                <w:sz w:val="24"/>
                <w:szCs w:val="24"/>
              </w:rPr>
              <w:t>онодавством, статутом Товариства та Положенням про Наглядову раду.</w:t>
            </w:r>
            <w:r>
              <w:rPr>
                <w:rFonts w:ascii="Times New Roman CYR" w:hAnsi="Times New Roman CYR" w:cs="Times New Roman CYR"/>
                <w:sz w:val="24"/>
                <w:szCs w:val="24"/>
              </w:rPr>
              <w:tab/>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Кузнєцов Якiв Михайлович</w:t>
            </w:r>
          </w:p>
        </w:tc>
        <w:tc>
          <w:tcPr>
            <w:tcW w:w="16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визначенi статутом та положенням про наглядову раду та однаковi для всiх членiв НР.</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Разумов Юрiй Володимирович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Функцiональнi обов`язки визначенi статутом та положенням про наглядову раду та однаковi для всiх членiв НР.</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w:t>
            </w:r>
            <w:r>
              <w:rPr>
                <w:rFonts w:ascii="Times New Roman CYR" w:hAnsi="Times New Roman CYR" w:cs="Times New Roman CYR"/>
                <w:b/>
                <w:bCs/>
                <w:sz w:val="24"/>
                <w:szCs w:val="24"/>
              </w:rPr>
              <w:t>;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порядок денний загальних зборiв акцiонерiв та розглянутi  iнши питання щодо скликання ЗЗА.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2020 р. проводились засiдання Наглядової ради</w:t>
            </w:r>
            <w:r>
              <w:rPr>
                <w:rFonts w:ascii="Times New Roman CYR" w:hAnsi="Times New Roman CYR" w:cs="Times New Roman CYR"/>
                <w:sz w:val="24"/>
                <w:szCs w:val="24"/>
              </w:rPr>
              <w:t>. Загальний опис прийнятих рiшень:</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звiт Генерального директора про результати фiнансово-господарської дiяльностi Товариства за 2,3 квартал 2020 р.</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Прийнято рiшення про скликання  Загальних Зборiв акцiонерiв Товариства та затвердження проекту порядку денного.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рiшення про визначення дати, на яку складатиметься перелiк акцiонерiв, що мають право на участь у  загальних зборах акцiонерiв Товарис</w:t>
            </w:r>
            <w:r>
              <w:rPr>
                <w:rFonts w:ascii="Times New Roman CYR" w:hAnsi="Times New Roman CYR" w:cs="Times New Roman CYR"/>
                <w:sz w:val="24"/>
                <w:szCs w:val="24"/>
              </w:rPr>
              <w:t>тва та призначення дати, на яку складатиметься перелiк акцiонерiв для розсилки письмових повiдомлень про проведення загальних зборiв.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Затвердженi проекти рiшень щодо кожного питання, включеного до проекту порядку денного ЗЗА.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Призначена реєстрацiйна комiсi</w:t>
            </w:r>
            <w:r>
              <w:rPr>
                <w:rFonts w:ascii="Times New Roman CYR" w:hAnsi="Times New Roman CYR" w:cs="Times New Roman CYR"/>
                <w:sz w:val="24"/>
                <w:szCs w:val="24"/>
              </w:rPr>
              <w:t xml:space="preserve">я, Голова та секретарь Загальних зборiв акцiонерiв Товариства,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Призначена тимчасова лiчильна комiсiя.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 час початку i закiнчення реєстрацiї акцiонерiв для участi у загальних зборах акцiонерiв.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 порядок ознайомлення акцiонерiв з матерiалам</w:t>
            </w:r>
            <w:r>
              <w:rPr>
                <w:rFonts w:ascii="Times New Roman CYR" w:hAnsi="Times New Roman CYR" w:cs="Times New Roman CYR"/>
                <w:sz w:val="24"/>
                <w:szCs w:val="24"/>
              </w:rPr>
              <w:t>и, щодо питань пiдготування позачергових загальних зборiв акцiонерiв.  Визначена уповноважена особа, вiдповiдальної за порядок ознайомлення акцiонерiв з документами, необхiдними для прийняття рiшень з питань порядку денного.</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текст повiдомлення а</w:t>
            </w:r>
            <w:r>
              <w:rPr>
                <w:rFonts w:ascii="Times New Roman CYR" w:hAnsi="Times New Roman CYR" w:cs="Times New Roman CYR"/>
                <w:sz w:val="24"/>
                <w:szCs w:val="24"/>
              </w:rPr>
              <w:t>кцiонерiв про скликання Загальних зборiв акцiонерiв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порядок денний Загальних зборiв акцiонерiв.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Затверджена форма i тексту бюлетеня для голосування на Загальних зборах акцiонерiв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Погоджен звiт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Розглянут </w:t>
            </w:r>
            <w:r>
              <w:rPr>
                <w:rFonts w:ascii="Times New Roman CYR" w:hAnsi="Times New Roman CYR" w:cs="Times New Roman CYR"/>
                <w:sz w:val="24"/>
                <w:szCs w:val="24"/>
              </w:rPr>
              <w:t>звiт виконавчого органу та затвердженi заходи за результатами його розгляду.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 перелiк кандидатур,   для обрання до складу Наглядової ради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 аудитор Товариства та визначенi умови договору, що укладатиметься з ним, встановлення розм</w:t>
            </w:r>
            <w:r>
              <w:rPr>
                <w:rFonts w:ascii="Times New Roman CYR" w:hAnsi="Times New Roman CYR" w:cs="Times New Roman CYR"/>
                <w:sz w:val="24"/>
                <w:szCs w:val="24"/>
              </w:rPr>
              <w:t>iру оплати його послуг.</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Затверджена  регулярна рiчна iнформацiя Товариства за 2019 р.</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Прийнято рiшення про скликання  Загальних Зборiв акцiонерiв Товариства та затвердження проекту порядку денного.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рiшення про визначення дати, на яку складатиметь</w:t>
            </w:r>
            <w:r>
              <w:rPr>
                <w:rFonts w:ascii="Times New Roman CYR" w:hAnsi="Times New Roman CYR" w:cs="Times New Roman CYR"/>
                <w:sz w:val="24"/>
                <w:szCs w:val="24"/>
              </w:rPr>
              <w:t>ся перелiк акцiонерiв, що мають право на участь у  загальних зборах акцiонерiв Товариства та призначення дати, на яку складатиметься перелiк акцiонерiв для розсилки письмових повiдомлень про проведення загальних зборiв.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 Голова  Наглядової ради  Товар</w:t>
            </w:r>
            <w:r>
              <w:rPr>
                <w:rFonts w:ascii="Times New Roman CYR" w:hAnsi="Times New Roman CYR" w:cs="Times New Roman CYR"/>
                <w:sz w:val="24"/>
                <w:szCs w:val="24"/>
              </w:rPr>
              <w:t>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Прийнято рiшення про продовження повноважень Директора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Затверджени умови контракту, який укладатиметься з Директором Товариства, встановлення розмiру його винагороди.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питання щодо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голосування:   рiшення</w:t>
            </w:r>
            <w:r>
              <w:rPr>
                <w:rFonts w:ascii="Times New Roman CYR" w:hAnsi="Times New Roman CYR" w:cs="Times New Roman CYR"/>
                <w:sz w:val="24"/>
                <w:szCs w:val="24"/>
              </w:rPr>
              <w:t xml:space="preserve"> Наглядової ради ПрАТ приймається, простою бiльшiстю голосiв членiв Наглядової ради, якi беруть участь у засiданнi. Кожен член Наглядової ради ПрАТ має один голос.</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Порядок прийняття рiшення: простою бiльшiстю голосiв членiв Наглядової ради, якi беруть учас</w:t>
            </w:r>
            <w:r>
              <w:rPr>
                <w:rFonts w:ascii="Times New Roman CYR" w:hAnsi="Times New Roman CYR" w:cs="Times New Roman CYR"/>
                <w:sz w:val="24"/>
                <w:szCs w:val="24"/>
              </w:rPr>
              <w:t>ть у засiданнi та мають право голосу.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Наглядової ради значно не вливає на фiнансово-господарську дiяльнiсть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c>
          <w:tcPr>
            <w:tcW w:w="3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є колегiальним органом, що здi</w:t>
            </w:r>
            <w:r>
              <w:rPr>
                <w:rFonts w:ascii="Times New Roman CYR" w:hAnsi="Times New Roman CYR" w:cs="Times New Roman CYR"/>
                <w:sz w:val="24"/>
                <w:szCs w:val="24"/>
              </w:rPr>
              <w:t>йснює захист прав акцiонерiв Товариства i в межах компетенцiї, визначеної статутом та законодавством, здiйснює управлiння Товариством, а також контролює та регулює дiяльнiсть Виконавчого органу.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Наглядову раду затверджують Загальнi збори. Раб</w:t>
            </w:r>
            <w:r>
              <w:rPr>
                <w:rFonts w:ascii="Times New Roman CYR" w:hAnsi="Times New Roman CYR" w:cs="Times New Roman CYR"/>
                <w:sz w:val="24"/>
                <w:szCs w:val="24"/>
              </w:rPr>
              <w:t>ота Наглядової ради визначена як задовiльна.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органiв управлiння та контролю повиннi володiти знаннями, необхiдними для виконання своїх п</w:t>
            </w:r>
            <w:r>
              <w:rPr>
                <w:rFonts w:ascii="Times New Roman CYR" w:hAnsi="Times New Roman CYR" w:cs="Times New Roman CYR"/>
                <w:sz w:val="24"/>
                <w:szCs w:val="24"/>
              </w:rPr>
              <w:t>осадових обо-в'язкiв. При обраннi членiв органiв управлiння та контролю, Товариство завжди враховує й такi фактори, як репутацiя кандидата, наявнiсть потенцiйного конфлiкту iнтересiв.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w:t>
      </w:r>
      <w:r>
        <w:rPr>
          <w:rFonts w:ascii="Times New Roman CYR" w:hAnsi="Times New Roman CYR" w:cs="Times New Roman CYR"/>
          <w:b/>
          <w:bCs/>
          <w:sz w:val="24"/>
          <w:szCs w:val="24"/>
        </w:rPr>
        <w:t>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w:t>
            </w:r>
            <w:r>
              <w:rPr>
                <w:rFonts w:ascii="Times New Roman CYR" w:hAnsi="Times New Roman CYR" w:cs="Times New Roman CYR"/>
                <w:sz w:val="24"/>
                <w:szCs w:val="24"/>
              </w:rPr>
              <w:t>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Качетжиїва </w:t>
            </w:r>
            <w:r>
              <w:rPr>
                <w:rFonts w:ascii="Times New Roman CYR" w:hAnsi="Times New Roman CYR" w:cs="Times New Roman CYR"/>
                <w:sz w:val="24"/>
                <w:szCs w:val="24"/>
              </w:rPr>
              <w:lastRenderedPageBreak/>
              <w:t>Олена Iванiвна.</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 компетенцiї Директора належить здiйснення керiвництва </w:t>
            </w:r>
            <w:r>
              <w:rPr>
                <w:rFonts w:ascii="Times New Roman CYR" w:hAnsi="Times New Roman CYR" w:cs="Times New Roman CYR"/>
                <w:sz w:val="24"/>
                <w:szCs w:val="24"/>
              </w:rPr>
              <w:lastRenderedPageBreak/>
              <w:t>поточною дiяльнiстю Товариства, в тому числi: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виконує рiшення Загальних зборiв акцiонерiв та Наглядової ради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розробляє проекти рiчного бюджету, бiзнес-планiв, програм фiнансово-господарської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розробляє та затверджує поточнi фiнансово-господарськi плани i опер</w:t>
            </w:r>
            <w:r>
              <w:rPr>
                <w:rFonts w:ascii="Times New Roman CYR" w:hAnsi="Times New Roman CYR" w:cs="Times New Roman CYR"/>
                <w:sz w:val="24"/>
                <w:szCs w:val="24"/>
              </w:rPr>
              <w:t>ативнi завдання та плани роботи Товариства та забезпечує їх реалiзацiю;</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органiзовує ведення бухгалтерського облiку та звiтностi Товариства;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органiзовує фiнансово-економiчну роботу, ведення грошово-розрахункових операцiй вiдповiдно до внутрiшнiх доку</w:t>
            </w:r>
            <w:r>
              <w:rPr>
                <w:rFonts w:ascii="Times New Roman CYR" w:hAnsi="Times New Roman CYR" w:cs="Times New Roman CYR"/>
                <w:sz w:val="24"/>
                <w:szCs w:val="24"/>
              </w:rPr>
              <w:t>ментiв Товариства та чинного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надає Наглядовiй Радi рiчнi звiти Товариства до їх оприлюднення та (або) подання на розгляд Загальних зборiв акцiонерiв;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представляє Товариство без довiреностi у вiдносинах з пiдприємствами, установами i ор</w:t>
            </w:r>
            <w:r>
              <w:rPr>
                <w:rFonts w:ascii="Times New Roman CYR" w:hAnsi="Times New Roman CYR" w:cs="Times New Roman CYR"/>
                <w:sz w:val="24"/>
                <w:szCs w:val="24"/>
              </w:rPr>
              <w:t>ганiзацiями та фiзичними особами як в Українi, так i за її межами;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видає довiреностi на представництво вiд iменi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розпоряджається грошовими коштами Товариства та матерiальними цiнностями в межах своєї компетенцiї вiдповiдно до Статуту та з</w:t>
            </w:r>
            <w:r>
              <w:rPr>
                <w:rFonts w:ascii="Times New Roman CYR" w:hAnsi="Times New Roman CYR" w:cs="Times New Roman CYR"/>
                <w:sz w:val="24"/>
                <w:szCs w:val="24"/>
              </w:rPr>
              <w:t>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укладає правочини (угоди, договори) вiд iменi Товариства, з урахуванням обмежень щодо змiсту та суми  договорiв (правочинiв, угод), якi встановленi цим Статутом, внутрiшнiми положеннями Товариства або передбачених чинним законодавством Ук</w:t>
            </w:r>
            <w:r>
              <w:rPr>
                <w:rFonts w:ascii="Times New Roman CYR" w:hAnsi="Times New Roman CYR" w:cs="Times New Roman CYR"/>
                <w:sz w:val="24"/>
                <w:szCs w:val="24"/>
              </w:rPr>
              <w:t>раїни;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розробляє та затверджує штатний розклад, внутрiшнi положення (крiм тих, затвердження яких вiднесено до компетенцiї Загальних зборiв або Наглядової ради), правила внутрiшнього трудового розпорядку, посадовi iнструкцiї та посадовi оклади працiвник</w:t>
            </w:r>
            <w:r>
              <w:rPr>
                <w:rFonts w:ascii="Times New Roman CYR" w:hAnsi="Times New Roman CYR" w:cs="Times New Roman CYR"/>
                <w:sz w:val="24"/>
                <w:szCs w:val="24"/>
              </w:rPr>
              <w:t>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приймає на роботу та звiльняє з роботи працiвникiв на пiдставi чинного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укладає за погодженням з Наглядовою Радою  колективний договiр i забезпечує виконання колективного договору;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забезпечує проведення аудиторської</w:t>
            </w:r>
            <w:r>
              <w:rPr>
                <w:rFonts w:ascii="Times New Roman CYR" w:hAnsi="Times New Roman CYR" w:cs="Times New Roman CYR"/>
                <w:sz w:val="24"/>
                <w:szCs w:val="24"/>
              </w:rPr>
              <w:t xml:space="preserve"> перевiрки дiяльностi Товариства  на вимогу акцiонерiв Товариства, якi володiють не менш як 10 (десятьма) вiдсотками акцiй Товариства, а також Наглядової Ради;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органiзовує  пiдготовку та проведення Загальних зборiв акцiонерiв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вносить пропозицiї щодо змiн до Статуту та внутрiшнiх документiв Товариства, якi затверджуються Наглядовою радою або Загальними зборами;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пiдписує всi документи, що стосуються господарської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укладає правочини, згоду на вчин</w:t>
            </w:r>
            <w:r>
              <w:rPr>
                <w:rFonts w:ascii="Times New Roman CYR" w:hAnsi="Times New Roman CYR" w:cs="Times New Roman CYR"/>
                <w:sz w:val="24"/>
                <w:szCs w:val="24"/>
              </w:rPr>
              <w:t xml:space="preserve">ення яких надано Загальними зборами акцiонерiв Товариства або Наглядовою </w:t>
            </w:r>
            <w:r>
              <w:rPr>
                <w:rFonts w:ascii="Times New Roman CYR" w:hAnsi="Times New Roman CYR" w:cs="Times New Roman CYR"/>
                <w:sz w:val="24"/>
                <w:szCs w:val="24"/>
              </w:rPr>
              <w:lastRenderedPageBreak/>
              <w:t>радою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видає  накази та розпорядження, якi є обов'язковими для всiх працiвникiв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вiдкриває i закриває банкiвськi рахунки Товариства та рахунки Товариства</w:t>
            </w:r>
            <w:r>
              <w:rPr>
                <w:rFonts w:ascii="Times New Roman CYR" w:hAnsi="Times New Roman CYR" w:cs="Times New Roman CYR"/>
                <w:sz w:val="24"/>
                <w:szCs w:val="24"/>
              </w:rPr>
              <w:t xml:space="preserve"> в цiнних паперах, має право першого пiдпису на банкiвських документах;</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органiзацiйну структуру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органiзовує матерiальне-технiчне забезпечення господарської та iншої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встановлює за погодженням з Нагля</w:t>
            </w:r>
            <w:r>
              <w:rPr>
                <w:rFonts w:ascii="Times New Roman CYR" w:hAnsi="Times New Roman CYR" w:cs="Times New Roman CYR"/>
                <w:sz w:val="24"/>
                <w:szCs w:val="24"/>
              </w:rPr>
              <w:t>довою радою Товариства критерiї визначення, склад, обсяг та порядок захисту конфiденцiйної, комерцiйної iнформацiї,  а також порядок роботи з нею;</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може виступати представником Товариства та захищати його iнтереси в Судi;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здiйснює в межах своєї комп</w:t>
            </w:r>
            <w:r>
              <w:rPr>
                <w:rFonts w:ascii="Times New Roman CYR" w:hAnsi="Times New Roman CYR" w:cs="Times New Roman CYR"/>
                <w:sz w:val="24"/>
                <w:szCs w:val="24"/>
              </w:rPr>
              <w:t>етенцiї iншi дiї, що необхiднi для досягнення цiлей Товариства та вирiшує iншi питання дiяльностi Товариства, крiм тих питань, якi згiдно з чинним законодавством, Статутом або рiшенням Загальних зборiв акцiонерiв Товариства вiднесенi до компетенцiї Загальн</w:t>
            </w:r>
            <w:r>
              <w:rPr>
                <w:rFonts w:ascii="Times New Roman CYR" w:hAnsi="Times New Roman CYR" w:cs="Times New Roman CYR"/>
                <w:sz w:val="24"/>
                <w:szCs w:val="24"/>
              </w:rPr>
              <w:t>их зборiв Товариства та/або Наглядової ради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w:t>
            </w:r>
            <w:r>
              <w:rPr>
                <w:rFonts w:ascii="Times New Roman CYR" w:hAnsi="Times New Roman CYR" w:cs="Times New Roman CYR"/>
                <w:sz w:val="24"/>
                <w:szCs w:val="24"/>
              </w:rPr>
              <w:t>рган є одноосiбним органом. На протязi 2020р. виконавчий орган виконував свої обов'язки вiдповiдно до статуту та положення про виконавчий орган.. Всi рiшення протягом звiтного року приймалися одноособово, на користь покращення фiнансово-господарської дiяль</w:t>
            </w:r>
            <w:r>
              <w:rPr>
                <w:rFonts w:ascii="Times New Roman CYR" w:hAnsi="Times New Roman CYR" w:cs="Times New Roman CYR"/>
                <w:sz w:val="24"/>
                <w:szCs w:val="24"/>
              </w:rPr>
              <w:t>ностi та розвитку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виконавчого органу впливає на змiни у фiнансово-господарськiй дiяльностi товариства шляхом своєчасного та добросовiсного виконання своїх обов`язкiв, залучення необхiдних ресурсiв та кадрiв, забезпечення ефективної </w:t>
            </w:r>
            <w:r>
              <w:rPr>
                <w:rFonts w:ascii="Times New Roman CYR" w:hAnsi="Times New Roman CYR" w:cs="Times New Roman CYR"/>
                <w:sz w:val="24"/>
                <w:szCs w:val="24"/>
              </w:rPr>
              <w:t>роботи пiдприємства.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Робота виконавчого органу заслуговує задовiльної оцiнки.</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несе загальну вiдповiдальнiсть за створення та функцiонування системи контролю з управлiння ризиками.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Полiтики Товариства з управлiння ризиками направлена на виявлення та аналiз ризикiв, яким пiддається товариство, встановлення допустимих гран</w:t>
      </w:r>
      <w:r>
        <w:rPr>
          <w:rFonts w:ascii="Times New Roman CYR" w:hAnsi="Times New Roman CYR" w:cs="Times New Roman CYR"/>
          <w:sz w:val="24"/>
          <w:szCs w:val="24"/>
        </w:rPr>
        <w:t xml:space="preserve">ичних значень ризику i контролю, а також для монiторингу ризикiв та дотримання встановлених обмежень. Полiтика з управлiння </w:t>
      </w:r>
      <w:r>
        <w:rPr>
          <w:rFonts w:ascii="Times New Roman CYR" w:hAnsi="Times New Roman CYR" w:cs="Times New Roman CYR"/>
          <w:sz w:val="24"/>
          <w:szCs w:val="24"/>
        </w:rPr>
        <w:lastRenderedPageBreak/>
        <w:t>ризиками i системами, регулярно переглядаються з урахуванням змiни ринкових умов i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w:t>
      </w:r>
      <w:r>
        <w:rPr>
          <w:rFonts w:ascii="Times New Roman CYR" w:hAnsi="Times New Roman CYR" w:cs="Times New Roman CYR"/>
          <w:sz w:val="24"/>
          <w:szCs w:val="24"/>
        </w:rPr>
        <w:t>ким би описувалися характеристики систем внутрiшнього контролю та управлiння ризиками в Товариствi не затверджено. Проте при здiйсненнi внутрiшнього контролю використовуються рiзнi методи, вони включають в себе такi елементи, як: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w:t>
      </w:r>
      <w:r>
        <w:rPr>
          <w:rFonts w:ascii="Times New Roman CYR" w:hAnsi="Times New Roman CYR" w:cs="Times New Roman CYR"/>
          <w:sz w:val="24"/>
          <w:szCs w:val="24"/>
        </w:rPr>
        <w:t>ий облiк (iнвентаризацiя i документацiя, рахунки i подвiйний запис);</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w:t>
      </w:r>
      <w:r>
        <w:rPr>
          <w:rFonts w:ascii="Times New Roman CYR" w:hAnsi="Times New Roman CYR" w:cs="Times New Roman CYR"/>
          <w:sz w:val="24"/>
          <w:szCs w:val="24"/>
        </w:rPr>
        <w:t>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w:t>
      </w:r>
      <w:r>
        <w:rPr>
          <w:rFonts w:ascii="Times New Roman CYR" w:hAnsi="Times New Roman CYR" w:cs="Times New Roman CYR"/>
          <w:sz w:val="24"/>
          <w:szCs w:val="24"/>
        </w:rPr>
        <w:t>приємством.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w:t>
      </w:r>
      <w:r>
        <w:rPr>
          <w:rFonts w:ascii="Times New Roman CYR" w:hAnsi="Times New Roman CYR" w:cs="Times New Roman CYR"/>
          <w:sz w:val="24"/>
          <w:szCs w:val="24"/>
        </w:rPr>
        <w:t>ають грошовi кошти, дебiторську заборгованiсть, кредиторську заборгованiсть, та пiддаються наступним фiнансовим ризикам:</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ринковий ризик: змiни на ринку можуть iстотно вплинути на активи/зобов'язання.</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складається з ризику процентної ставки </w:t>
      </w:r>
      <w:r>
        <w:rPr>
          <w:rFonts w:ascii="Times New Roman CYR" w:hAnsi="Times New Roman CYR" w:cs="Times New Roman CYR"/>
          <w:sz w:val="24"/>
          <w:szCs w:val="24"/>
        </w:rPr>
        <w:t>i цiнового ризику;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w:t>
      </w:r>
      <w:r>
        <w:rPr>
          <w:rFonts w:ascii="Times New Roman CYR" w:hAnsi="Times New Roman CYR" w:cs="Times New Roman CYR"/>
          <w:sz w:val="24"/>
          <w:szCs w:val="24"/>
        </w:rPr>
        <w:t>раведлива вартiсть, з метою погашення зобов'язань;</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кредитний ризик: товариство може зазнати збиткiв у разi невиконання фiнансових зобов'язань контрагентами (дебiторами).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Всi фiнансовi iнструменти схильнi до ринкового ризику - ризику того, </w:t>
      </w:r>
      <w:r>
        <w:rPr>
          <w:rFonts w:ascii="Times New Roman CYR" w:hAnsi="Times New Roman CYR" w:cs="Times New Roman CYR"/>
          <w:sz w:val="24"/>
          <w:szCs w:val="24"/>
        </w:rPr>
        <w:t>що майбутнi ринковi умови можуть знецiнити iнструмент. Пiдприємство пiддається валютному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w:t>
      </w:r>
      <w:r>
        <w:rPr>
          <w:rFonts w:ascii="Times New Roman CYR" w:hAnsi="Times New Roman CYR" w:cs="Times New Roman CYR"/>
          <w:sz w:val="24"/>
          <w:szCs w:val="24"/>
        </w:rPr>
        <w:t xml:space="preserve">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w:t>
      </w:r>
      <w:r>
        <w:rPr>
          <w:rFonts w:ascii="Times New Roman CYR" w:hAnsi="Times New Roman CYR" w:cs="Times New Roman CYR"/>
          <w:sz w:val="24"/>
          <w:szCs w:val="24"/>
        </w:rPr>
        <w:t xml:space="preserve"> коливання процентних ставок, оскiльки не має кредитiв.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w:t>
      </w:r>
      <w:r>
        <w:rPr>
          <w:rFonts w:ascii="Times New Roman CYR" w:hAnsi="Times New Roman CYR" w:cs="Times New Roman CYR"/>
          <w:sz w:val="24"/>
          <w:szCs w:val="24"/>
        </w:rPr>
        <w:t>ансування у достатньому обсязi. Пiдприємство здiйснює контроль лiквiдностi, шляхом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w:t>
      </w:r>
      <w:r>
        <w:rPr>
          <w:rFonts w:ascii="Times New Roman CYR" w:hAnsi="Times New Roman CYR" w:cs="Times New Roman CYR"/>
          <w:sz w:val="24"/>
          <w:szCs w:val="24"/>
        </w:rPr>
        <w:t xml:space="preserve"> грошових коштiв вiд операцiйної дiяльностi.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Пiдприємство не схильне до кредитного ризику, який виражається як ризик того, що контрагент</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дебiтор не буде здатний в повному обсязi i в певний час погасити свої зобов'язання. Кредитний ризик р</w:t>
      </w:r>
      <w:r>
        <w:rPr>
          <w:rFonts w:ascii="Times New Roman CYR" w:hAnsi="Times New Roman CYR" w:cs="Times New Roman CYR"/>
          <w:sz w:val="24"/>
          <w:szCs w:val="24"/>
        </w:rPr>
        <w:t>егулярно контролюється. Управлiння кредитним ризиком здiйснюється, в основному, за допомогою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w:t>
      </w:r>
      <w:r>
        <w:rPr>
          <w:rFonts w:ascii="Times New Roman CYR" w:hAnsi="Times New Roman CYR" w:cs="Times New Roman CYR"/>
          <w:sz w:val="24"/>
          <w:szCs w:val="24"/>
        </w:rPr>
        <w:t>я дебiторської заборгованостi. Дебiторська заборгованiсть регулярно перевiряється на iснування ознак знецiнення, створюються резерви пiд знецiнення за необхiдностi.</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Крiм зазначених вище, суттєвий вплив на дiяльнiсть Товариства можуть мати такi зовнiшнi риз</w:t>
      </w:r>
      <w:r>
        <w:rPr>
          <w:rFonts w:ascii="Times New Roman CYR" w:hAnsi="Times New Roman CYR" w:cs="Times New Roman CYR"/>
          <w:sz w:val="24"/>
          <w:szCs w:val="24"/>
        </w:rPr>
        <w:t>ики, як: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органiв;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 не створено. Менеджмент приймає рiшення з мiнiмiзацiї ризикiв, спираючись на власнi знання та досвiд, та застосовуючи наявнi ресурси.</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w:t>
      </w:r>
      <w:r>
        <w:rPr>
          <w:rFonts w:ascii="Times New Roman CYR" w:hAnsi="Times New Roman CYR" w:cs="Times New Roman CYR"/>
          <w:b/>
          <w:bCs/>
          <w:sz w:val="24"/>
          <w:szCs w:val="24"/>
        </w:rPr>
        <w:t xml:space="preserve">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середньо</w:t>
      </w:r>
      <w:r>
        <w:rPr>
          <w:rFonts w:ascii="Times New Roman CYR" w:hAnsi="Times New Roman CYR" w:cs="Times New Roman CYR"/>
          <w:b/>
          <w:bCs/>
          <w:sz w:val="24"/>
          <w:szCs w:val="24"/>
        </w:rPr>
        <w:t xml:space="preserve">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w:t>
      </w:r>
      <w:r>
        <w:rPr>
          <w:rFonts w:ascii="Times New Roman CYR" w:hAnsi="Times New Roman CYR" w:cs="Times New Roman CYR"/>
          <w:b/>
          <w:bCs/>
          <w:sz w:val="24"/>
          <w:szCs w:val="24"/>
        </w:rPr>
        <w:t>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рішення про викуп, реалізацію та </w:t>
            </w:r>
            <w:r>
              <w:rPr>
                <w:rFonts w:ascii="Times New Roman CYR" w:hAnsi="Times New Roman CYR" w:cs="Times New Roman CYR"/>
                <w:sz w:val="24"/>
                <w:szCs w:val="24"/>
              </w:rPr>
              <w:lastRenderedPageBreak/>
              <w:t>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акціонерів, які володіють 5 та більше </w:t>
            </w:r>
            <w:r>
              <w:rPr>
                <w:rFonts w:ascii="Times New Roman CYR" w:hAnsi="Times New Roman CYR" w:cs="Times New Roman CYR"/>
                <w:sz w:val="24"/>
                <w:szCs w:val="24"/>
              </w:rPr>
              <w:lastRenderedPageBreak/>
              <w:t>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Ревiзiйної комiсiї не створено.</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w:t>
            </w:r>
            <w:r>
              <w:rPr>
                <w:rFonts w:ascii="Times New Roman CYR" w:hAnsi="Times New Roman CYR" w:cs="Times New Roman CYR"/>
                <w:b/>
                <w:bCs/>
                <w:sz w:val="24"/>
                <w:szCs w:val="24"/>
              </w:rPr>
              <w:lastRenderedPageBreak/>
              <w:t>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згідно з Єдиним державним реєстром юридичних осіб, фізичних осіб - </w:t>
            </w:r>
            <w:r>
              <w:rPr>
                <w:rFonts w:ascii="Times New Roman CYR" w:hAnsi="Times New Roman CYR" w:cs="Times New Roman CYR"/>
                <w:b/>
                <w:bCs/>
                <w:sz w:val="24"/>
                <w:szCs w:val="24"/>
              </w:rPr>
              <w:lastRenderedPageBreak/>
              <w:t>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акціонера (власника) (у відсотках до статутного </w:t>
            </w:r>
            <w:r>
              <w:rPr>
                <w:rFonts w:ascii="Times New Roman CYR" w:hAnsi="Times New Roman CYR" w:cs="Times New Roman CYR"/>
                <w:b/>
                <w:bCs/>
                <w:sz w:val="24"/>
                <w:szCs w:val="24"/>
              </w:rPr>
              <w:lastRenderedPageBreak/>
              <w:t>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Кузнєцов Якiв Михайлович</w:t>
            </w:r>
          </w:p>
        </w:tc>
        <w:tc>
          <w:tcPr>
            <w:tcW w:w="3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86,59</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85562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200 000</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26 818</w:t>
            </w:r>
          </w:p>
        </w:tc>
        <w:tc>
          <w:tcPr>
            <w:tcW w:w="4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Згiдно закону України "Про акцiонернi товариства" на загальних зборах можуть приймати участь акцiонери, якi є у перелiку акцiонерiв для участi у загальних зборах, а у голосуваннi на загальних зборах акцiонерiв тi акцiонери, якi уклали договори з депозитарн</w:t>
            </w:r>
            <w:r>
              <w:rPr>
                <w:rFonts w:ascii="Times New Roman CYR" w:hAnsi="Times New Roman CYR" w:cs="Times New Roman CYR"/>
                <w:sz w:val="24"/>
                <w:szCs w:val="24"/>
              </w:rPr>
              <w:t xml:space="preserve">ою установою. </w:t>
            </w: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Також вiдсутня iнформацiя про власникiв, рахунки яких вiдкрито деякими депозитарними установамина, такi акцiї враховуються на рахунках в Депозитарiї у кiлькостi 19242 шт. акцiй</w:t>
            </w:r>
          </w:p>
        </w:tc>
        <w:tc>
          <w:tcPr>
            <w:tcW w:w="2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призначаються та звiльняються рiшенням загальних зборiв акцiонерiв.Голова Наглядової ради обирається на засiданнi Наглядової ради бiльшiстю голосiв членiв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w:t>
      </w:r>
      <w:r>
        <w:rPr>
          <w:rFonts w:ascii="Times New Roman CYR" w:hAnsi="Times New Roman CYR" w:cs="Times New Roman CYR"/>
          <w:sz w:val="24"/>
          <w:szCs w:val="24"/>
        </w:rPr>
        <w:t>иректор призначається та звiльняється рiшенням Наглядової ради Товариства. Наглядова рада переобирається один раз на три роки.  Iнформацiї щодо будь-яких винагородах або компенсацiях, якi виплаченi посадовим особам Товариства в разi їх звiльнення за звiтни</w:t>
      </w:r>
      <w:r>
        <w:rPr>
          <w:rFonts w:ascii="Times New Roman CYR" w:hAnsi="Times New Roman CYR" w:cs="Times New Roman CYR"/>
          <w:sz w:val="24"/>
          <w:szCs w:val="24"/>
        </w:rPr>
        <w:t xml:space="preserve">й перiод не має. Посадовi особи у звiдному перiодi не звiльнювались.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наказом Директора.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 компетенцiї Наглядової ради належить вирiшення питань, передбачених законодавством та  ста</w:t>
      </w:r>
      <w:r>
        <w:rPr>
          <w:rFonts w:ascii="Times New Roman CYR" w:hAnsi="Times New Roman CYR" w:cs="Times New Roman CYR"/>
          <w:sz w:val="24"/>
          <w:szCs w:val="24"/>
        </w:rPr>
        <w:t>тутом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належить: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затвердження внутрiшнiх положень, якими регулюється дiяльнiсть товариства, крiм тих, що вiднесенi до виключної компетенцiї Загальних зборiв цим Законом, та тих, що рiшенням Наглядової</w:t>
      </w:r>
      <w:r>
        <w:rPr>
          <w:rFonts w:ascii="Times New Roman CYR" w:hAnsi="Times New Roman CYR" w:cs="Times New Roman CYR"/>
          <w:sz w:val="24"/>
          <w:szCs w:val="24"/>
        </w:rPr>
        <w:t xml:space="preserve"> ради переданi для затвердження Директору;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затвердження положення про винагороду Директора Товариства, вимоги до якого встановлюються Нацiональною комiсiєю з цiнних паперiв та фондового ринку;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затвердження звiту про винагороду Директора Товариства, в</w:t>
      </w:r>
      <w:r>
        <w:rPr>
          <w:rFonts w:ascii="Times New Roman CYR" w:hAnsi="Times New Roman CYR" w:cs="Times New Roman CYR"/>
          <w:sz w:val="24"/>
          <w:szCs w:val="24"/>
        </w:rPr>
        <w:t>имоги до якого встановлюються Нацiональною комiсiєю з цiнних паперiв та фондового ринку;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затвердження положень про комiтети Наглядової ради, якi регулюють питання утворення та дiяльностi цих комiтетiв;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утворення комiтетiв Наглядової ради з числа її ч</w:t>
      </w:r>
      <w:r>
        <w:rPr>
          <w:rFonts w:ascii="Times New Roman CYR" w:hAnsi="Times New Roman CYR" w:cs="Times New Roman CYR"/>
          <w:sz w:val="24"/>
          <w:szCs w:val="24"/>
        </w:rPr>
        <w:t>ленiв, затвердження перелiку питань, якi передаються їм для вивчення та пiдготовки комiтетам Наглядової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 пiдготовка порядку денного загальних зборiв, прийняття рiшення про дату їх проведення та про включення пропозицiй до порядку денного або надан</w:t>
      </w:r>
      <w:r>
        <w:rPr>
          <w:rFonts w:ascii="Times New Roman CYR" w:hAnsi="Times New Roman CYR" w:cs="Times New Roman CYR"/>
          <w:sz w:val="24"/>
          <w:szCs w:val="24"/>
        </w:rPr>
        <w:t>ня мотивованого рiшення про вiдмову у включеннi пропозицiї, крiм скликання акцiонерами позачергових Загальних зборiв;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прийняття  рiшення про проведення чергових та позачергових Загальних зборiв акцiонерiв, вiдповiдно до Статуту та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затвердження повiдомлення про проведення Загальних зборiв Товариства, крiм скликання акцiонерами позачергових Загальних зборiв;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формування тимчасової лiчильної комiсiї у разi скликання Загальних зборiв Наглядовою радою;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затвердження форми i текст</w:t>
      </w:r>
      <w:r>
        <w:rPr>
          <w:rFonts w:ascii="Times New Roman CYR" w:hAnsi="Times New Roman CYR" w:cs="Times New Roman CYR"/>
          <w:sz w:val="24"/>
          <w:szCs w:val="24"/>
        </w:rPr>
        <w:t>у бюлетеня для голосування;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  продаж ранiше викуплених Товариством акцiй власної емiсiї;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прийняття рiшення про розмiщення Товариством iнших цiнних паперiв (крiм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прийняття рiшення про викуп розмiщених Товариством iнш</w:t>
      </w:r>
      <w:r>
        <w:rPr>
          <w:rFonts w:ascii="Times New Roman CYR" w:hAnsi="Times New Roman CYR" w:cs="Times New Roman CYR"/>
          <w:sz w:val="24"/>
          <w:szCs w:val="24"/>
        </w:rPr>
        <w:t>их, крiм акцiй, цiнних паперiв;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затвердження ринкової вартостi майна та цiнних паперiв у випадках, передбачених Статутом та законодавством;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обрання  та припинення повноважень Директора;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затвердження умов контракту, який укладатиметься з Директо</w:t>
      </w:r>
      <w:r>
        <w:rPr>
          <w:rFonts w:ascii="Times New Roman CYR" w:hAnsi="Times New Roman CYR" w:cs="Times New Roman CYR"/>
          <w:sz w:val="24"/>
          <w:szCs w:val="24"/>
        </w:rPr>
        <w:t>ром Товариства, встановлення розмiру його винагороди;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прийняття рiшення про вiдсторонення Директора вiд здiйснення його повноважень та обрання особи, яка тимчасово здiйснюватиме повноваження Директора;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обрання та припинення повноважень голови i чле</w:t>
      </w:r>
      <w:r>
        <w:rPr>
          <w:rFonts w:ascii="Times New Roman CYR" w:hAnsi="Times New Roman CYR" w:cs="Times New Roman CYR"/>
          <w:sz w:val="24"/>
          <w:szCs w:val="24"/>
        </w:rPr>
        <w:t>нiв iнших органiв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призначення i звiльнення керiвника пiдроздiлу внутрiшнього аудиту (внутрiшнього аудитора);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затвердження умов трудових договорiв, що укладаються з працiвниками пiдроздiлу внутрiшнього аудиту (з внутрiшнiм аудитором), вс</w:t>
      </w:r>
      <w:r>
        <w:rPr>
          <w:rFonts w:ascii="Times New Roman CYR" w:hAnsi="Times New Roman CYR" w:cs="Times New Roman CYR"/>
          <w:sz w:val="24"/>
          <w:szCs w:val="24"/>
        </w:rPr>
        <w:t>тановлення розмiру їхньої винагороди, у тому числi заохочувальних та компенсацiйних виплат;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w:t>
      </w:r>
      <w:r>
        <w:rPr>
          <w:rFonts w:ascii="Times New Roman CYR" w:hAnsi="Times New Roman CYR" w:cs="Times New Roman CYR"/>
          <w:sz w:val="24"/>
          <w:szCs w:val="24"/>
        </w:rPr>
        <w:t>вариством iнформацiї про принципи (кодекс) корпоративного управлiння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розгляд звiту Директора та затвердження заходiв за результатами його розгляду;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прийняття рiшення про передачi повноважень реєстрацiйної комiсiї за договором депозитарн</w:t>
      </w:r>
      <w:r>
        <w:rPr>
          <w:rFonts w:ascii="Times New Roman CYR" w:hAnsi="Times New Roman CYR" w:cs="Times New Roman CYR"/>
          <w:sz w:val="24"/>
          <w:szCs w:val="24"/>
        </w:rPr>
        <w:t>iй установi, яка надає Товариству додатковi послуги, зокрема щодо виконання функцiй реєстрацiйної комiсiї;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обрання та припинення повноважень реєстрацiйної комiсiї, Голови та секретаря Загальних зборiв акцiонерiв Товариства, за винятком випадкiв, встано</w:t>
      </w:r>
      <w:r>
        <w:rPr>
          <w:rFonts w:ascii="Times New Roman CYR" w:hAnsi="Times New Roman CYR" w:cs="Times New Roman CYR"/>
          <w:sz w:val="24"/>
          <w:szCs w:val="24"/>
        </w:rPr>
        <w:t>влених законодавством;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 xml:space="preserve">обрання аудитора (аудиторської фiрми) Товариства для проведення аудиторської </w:t>
      </w:r>
      <w:r>
        <w:rPr>
          <w:rFonts w:ascii="Times New Roman CYR" w:hAnsi="Times New Roman CYR" w:cs="Times New Roman CYR"/>
          <w:sz w:val="24"/>
          <w:szCs w:val="24"/>
        </w:rPr>
        <w:lastRenderedPageBreak/>
        <w:t>перевiрки за результатами поточного та/або минулого (минулих) року (рокiв) та визначення умов договору, що укладатиметься з таким аудитором (аудиторсько</w:t>
      </w:r>
      <w:r>
        <w:rPr>
          <w:rFonts w:ascii="Times New Roman CYR" w:hAnsi="Times New Roman CYR" w:cs="Times New Roman CYR"/>
          <w:sz w:val="24"/>
          <w:szCs w:val="24"/>
        </w:rPr>
        <w:t>ю фiрмою), встановлення розмiру оплати його (її) послуг;</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w:t>
      </w:r>
      <w:r>
        <w:rPr>
          <w:rFonts w:ascii="Times New Roman CYR" w:hAnsi="Times New Roman CYR" w:cs="Times New Roman CYR"/>
          <w:sz w:val="24"/>
          <w:szCs w:val="24"/>
        </w:rPr>
        <w:tab/>
        <w:t>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w:t>
      </w:r>
      <w:r>
        <w:rPr>
          <w:rFonts w:ascii="Times New Roman CYR" w:hAnsi="Times New Roman CYR" w:cs="Times New Roman CYR"/>
          <w:sz w:val="24"/>
          <w:szCs w:val="24"/>
        </w:rPr>
        <w:tab/>
        <w:t>визначення дати</w:t>
      </w:r>
      <w:r>
        <w:rPr>
          <w:rFonts w:ascii="Times New Roman CYR" w:hAnsi="Times New Roman CYR" w:cs="Times New Roman CYR"/>
          <w:sz w:val="24"/>
          <w:szCs w:val="24"/>
        </w:rPr>
        <w:t xml:space="preserve"> складення перелiку осiб, якi мають право на отримання дивiдендiв, порядку та строкiв виплати дивiдендiв у межах граничного строку, визначеного Статутом та законодавством;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w:t>
      </w:r>
      <w:r>
        <w:rPr>
          <w:rFonts w:ascii="Times New Roman CYR" w:hAnsi="Times New Roman CYR" w:cs="Times New Roman CYR"/>
          <w:sz w:val="24"/>
          <w:szCs w:val="24"/>
        </w:rPr>
        <w:tab/>
        <w:t>визначення дати складення перелiку акцiонерiв, якi мають бути повiдомленi про пр</w:t>
      </w:r>
      <w:r>
        <w:rPr>
          <w:rFonts w:ascii="Times New Roman CYR" w:hAnsi="Times New Roman CYR" w:cs="Times New Roman CYR"/>
          <w:sz w:val="24"/>
          <w:szCs w:val="24"/>
        </w:rPr>
        <w:t>оведення Загальних зборiв вiдповiдно до Статуту та законодавства, та мають право на участь у Загальних зборах вiдповiдно до Статуту та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w:t>
      </w:r>
      <w:r>
        <w:rPr>
          <w:rFonts w:ascii="Times New Roman CYR" w:hAnsi="Times New Roman CYR" w:cs="Times New Roman CYR"/>
          <w:sz w:val="24"/>
          <w:szCs w:val="24"/>
        </w:rPr>
        <w:tab/>
        <w:t>вирiшення питань про участь Товариства у промислово-фiнансових групах та iнших об'єднаннях;</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w:t>
      </w:r>
      <w:r>
        <w:rPr>
          <w:rFonts w:ascii="Times New Roman CYR" w:hAnsi="Times New Roman CYR" w:cs="Times New Roman CYR"/>
          <w:sz w:val="24"/>
          <w:szCs w:val="24"/>
        </w:rPr>
        <w:tab/>
        <w:t>вирiше</w:t>
      </w:r>
      <w:r>
        <w:rPr>
          <w:rFonts w:ascii="Times New Roman CYR" w:hAnsi="Times New Roman CYR" w:cs="Times New Roman CYR"/>
          <w:sz w:val="24"/>
          <w:szCs w:val="24"/>
        </w:rPr>
        <w:t>ння питань, передбачених законодавством, в разi злиття, приєднання, подiлу, видiлу або перетворення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w:t>
      </w:r>
      <w:r>
        <w:rPr>
          <w:rFonts w:ascii="Times New Roman CYR" w:hAnsi="Times New Roman CYR" w:cs="Times New Roman CYR"/>
          <w:sz w:val="24"/>
          <w:szCs w:val="24"/>
        </w:rPr>
        <w:tab/>
        <w:t>вирiшення питань про створення та/або участь в будь-яких юридичних особах, їх реорганiзацiю та лiквiдацiю;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w:t>
      </w:r>
      <w:r>
        <w:rPr>
          <w:rFonts w:ascii="Times New Roman CYR" w:hAnsi="Times New Roman CYR" w:cs="Times New Roman CYR"/>
          <w:sz w:val="24"/>
          <w:szCs w:val="24"/>
        </w:rPr>
        <w:tab/>
        <w:t>вирiшення питань про створенн</w:t>
      </w:r>
      <w:r>
        <w:rPr>
          <w:rFonts w:ascii="Times New Roman CYR" w:hAnsi="Times New Roman CYR" w:cs="Times New Roman CYR"/>
          <w:sz w:val="24"/>
          <w:szCs w:val="24"/>
        </w:rPr>
        <w:t>я, реорганiзацiю та/або лiквiдацiю структурних та/або вiдокремлених пiдроздiлiв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w:t>
      </w:r>
      <w:r>
        <w:rPr>
          <w:rFonts w:ascii="Times New Roman CYR" w:hAnsi="Times New Roman CYR" w:cs="Times New Roman CYR"/>
          <w:sz w:val="24"/>
          <w:szCs w:val="24"/>
        </w:rPr>
        <w:tab/>
        <w:t>прийняття рiшення про надання згоди на вчинення значного правочину або про попереднє надання згоди на вчинення такого правочину та про надання згоди на вчинення</w:t>
      </w:r>
      <w:r>
        <w:rPr>
          <w:rFonts w:ascii="Times New Roman CYR" w:hAnsi="Times New Roman CYR" w:cs="Times New Roman CYR"/>
          <w:sz w:val="24"/>
          <w:szCs w:val="24"/>
        </w:rPr>
        <w:t xml:space="preserve"> правочинiв iз заiнтересованiстю у випадках, передбачених чинним законодавством;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w:t>
      </w:r>
      <w:r>
        <w:rPr>
          <w:rFonts w:ascii="Times New Roman CYR" w:hAnsi="Times New Roman CYR" w:cs="Times New Roman CYR"/>
          <w:sz w:val="24"/>
          <w:szCs w:val="24"/>
        </w:rPr>
        <w:tab/>
        <w:t>визначення ймовiрностi визнання Товариства неплатоспроможним внаслiдок прийняття ним на себе зобов'язань або їх в</w:t>
      </w:r>
      <w:r>
        <w:rPr>
          <w:rFonts w:ascii="Times New Roman CYR" w:hAnsi="Times New Roman CYR" w:cs="Times New Roman CYR"/>
          <w:sz w:val="24"/>
          <w:szCs w:val="24"/>
        </w:rPr>
        <w:t>иконання, у тому числi внаслiдок виплати дивiдендiв або викупу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w:t>
      </w:r>
      <w:r>
        <w:rPr>
          <w:rFonts w:ascii="Times New Roman CYR" w:hAnsi="Times New Roman CYR" w:cs="Times New Roman CYR"/>
          <w:sz w:val="24"/>
          <w:szCs w:val="24"/>
        </w:rPr>
        <w:tab/>
        <w:t>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w:t>
      </w:r>
      <w:r>
        <w:rPr>
          <w:rFonts w:ascii="Times New Roman CYR" w:hAnsi="Times New Roman CYR" w:cs="Times New Roman CYR"/>
          <w:sz w:val="24"/>
          <w:szCs w:val="24"/>
        </w:rPr>
        <w:tab/>
        <w:t>прийняття рiшення про о</w:t>
      </w:r>
      <w:r>
        <w:rPr>
          <w:rFonts w:ascii="Times New Roman CYR" w:hAnsi="Times New Roman CYR" w:cs="Times New Roman CYR"/>
          <w:sz w:val="24"/>
          <w:szCs w:val="24"/>
        </w:rPr>
        <w:t>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w:t>
      </w:r>
      <w:r>
        <w:rPr>
          <w:rFonts w:ascii="Times New Roman CYR" w:hAnsi="Times New Roman CYR" w:cs="Times New Roman CYR"/>
          <w:sz w:val="24"/>
          <w:szCs w:val="24"/>
        </w:rPr>
        <w:tab/>
        <w:t>визначення конкретного способу  (встановлення порядку) подання акцiонерам повiдом</w:t>
      </w:r>
      <w:r>
        <w:rPr>
          <w:rFonts w:ascii="Times New Roman CYR" w:hAnsi="Times New Roman CYR" w:cs="Times New Roman CYR"/>
          <w:sz w:val="24"/>
          <w:szCs w:val="24"/>
        </w:rPr>
        <w:t>лення у випадках передбачених чинним законодавством та Статутом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w:t>
      </w:r>
      <w:r>
        <w:rPr>
          <w:rFonts w:ascii="Times New Roman CYR" w:hAnsi="Times New Roman CYR" w:cs="Times New Roman CYR"/>
          <w:sz w:val="24"/>
          <w:szCs w:val="24"/>
        </w:rPr>
        <w:tab/>
        <w:t>затвердження цiни обов'язкового придбання акцiй Товариства у випадках, передбаченим дiючим законодавством;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w:t>
      </w:r>
      <w:r>
        <w:rPr>
          <w:rFonts w:ascii="Times New Roman CYR" w:hAnsi="Times New Roman CYR" w:cs="Times New Roman CYR"/>
          <w:sz w:val="24"/>
          <w:szCs w:val="24"/>
        </w:rPr>
        <w:tab/>
        <w:t xml:space="preserve">iнформування про оферту працiвникiв Товариства шляхом розмiщення </w:t>
      </w:r>
      <w:r>
        <w:rPr>
          <w:rFonts w:ascii="Times New Roman CYR" w:hAnsi="Times New Roman CYR" w:cs="Times New Roman CYR"/>
          <w:sz w:val="24"/>
          <w:szCs w:val="24"/>
        </w:rPr>
        <w:t>вiдповiдної iнформацiї на веб-сайтi Товариства або iншим шляхом, вiдповiдно до чинного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40)</w:t>
      </w:r>
      <w:r>
        <w:rPr>
          <w:rFonts w:ascii="Times New Roman CYR" w:hAnsi="Times New Roman CYR" w:cs="Times New Roman CYR"/>
          <w:sz w:val="24"/>
          <w:szCs w:val="24"/>
        </w:rPr>
        <w:tab/>
        <w:t>затвердження рiчної iнформацiї емiтента до її розкриття Товариством;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41)</w:t>
      </w:r>
      <w:r>
        <w:rPr>
          <w:rFonts w:ascii="Times New Roman CYR" w:hAnsi="Times New Roman CYR" w:cs="Times New Roman CYR"/>
          <w:sz w:val="24"/>
          <w:szCs w:val="24"/>
        </w:rPr>
        <w:tab/>
        <w:t>надсилання оферти акцiонерам вiдповiдно до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w:t>
      </w:r>
      <w:r>
        <w:rPr>
          <w:rFonts w:ascii="Times New Roman CYR" w:hAnsi="Times New Roman CYR" w:cs="Times New Roman CYR"/>
          <w:sz w:val="24"/>
          <w:szCs w:val="24"/>
        </w:rPr>
        <w:t>ть до виключної компетенцiї Наглядової  Ради, не можуть вирiшуватися iншими органами Товариства, крiм Загальних зборiв, за винятком випадкiв, встановлених законодавством України.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компетенцiї Наглядової Ради  належить:</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погодження  складу та обсягу вi</w:t>
      </w:r>
      <w:r>
        <w:rPr>
          <w:rFonts w:ascii="Times New Roman CYR" w:hAnsi="Times New Roman CYR" w:cs="Times New Roman CYR"/>
          <w:sz w:val="24"/>
          <w:szCs w:val="24"/>
        </w:rPr>
        <w:t xml:space="preserve">домостей, що становлять комерцiйну таємницю та конфiденцiйну iнформацiю про дiяльнiсть Товариства, а також вжиття заходiв щодо забезпечення їх нерозголошення;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надання попередньої згоди на укладання вiд iменi Товариства правочинiв (угод, договорiв) кред</w:t>
      </w:r>
      <w:r>
        <w:rPr>
          <w:rFonts w:ascii="Times New Roman CYR" w:hAnsi="Times New Roman CYR" w:cs="Times New Roman CYR"/>
          <w:sz w:val="24"/>
          <w:szCs w:val="24"/>
        </w:rPr>
        <w:t xml:space="preserve">итування, позики чи iншого фiнансування; правочинiв (угод, договорiв), за якими Товариство має виступити майновим, фiнансовим чи будь-яким iншим поручителем чи гарантом; правочинiв (угод, договорiв), за якими третi особи повиннi виступити майновим, </w:t>
      </w:r>
      <w:r>
        <w:rPr>
          <w:rFonts w:ascii="Times New Roman CYR" w:hAnsi="Times New Roman CYR" w:cs="Times New Roman CYR"/>
          <w:sz w:val="24"/>
          <w:szCs w:val="24"/>
        </w:rPr>
        <w:lastRenderedPageBreak/>
        <w:t>фiнансо</w:t>
      </w:r>
      <w:r>
        <w:rPr>
          <w:rFonts w:ascii="Times New Roman CYR" w:hAnsi="Times New Roman CYR" w:cs="Times New Roman CYR"/>
          <w:sz w:val="24"/>
          <w:szCs w:val="24"/>
        </w:rPr>
        <w:t xml:space="preserve">вим чи будь-яким iншим поручителем чи гарантом Товариства; правочинiв (угод, договорiв) дарування; правочинiв (угод, договорiв), за якими Товариство вiдступає належнi права вимоги на суму, що перевищує 5% вартостi активiв за останнiй звiтний рiк;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надан</w:t>
      </w:r>
      <w:r>
        <w:rPr>
          <w:rFonts w:ascii="Times New Roman CYR" w:hAnsi="Times New Roman CYR" w:cs="Times New Roman CYR"/>
          <w:sz w:val="24"/>
          <w:szCs w:val="24"/>
        </w:rPr>
        <w:t>ня попередньої згоди на укладання правочинiв (угод, договорiв) вiд iменi Товариства щодо розпорядження нерухомим майном Товариства, а саме - земельними дiлянками, будiвлями та спорудами, у тому числi, але не виключно,  їх продаж, передача в  заставу та iпо</w:t>
      </w:r>
      <w:r>
        <w:rPr>
          <w:rFonts w:ascii="Times New Roman CYR" w:hAnsi="Times New Roman CYR" w:cs="Times New Roman CYR"/>
          <w:sz w:val="24"/>
          <w:szCs w:val="24"/>
        </w:rPr>
        <w:t>теку на суму, що перевищує 5% вартостi активiв за останнiй звiтний рiк;</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створення фондiв Товариства, визначення їх порядку використання та джерел утворення;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погодження порядку використання коштiв Резервного капiталу Товариства в межах, дозволених зак</w:t>
      </w:r>
      <w:r>
        <w:rPr>
          <w:rFonts w:ascii="Times New Roman CYR" w:hAnsi="Times New Roman CYR" w:cs="Times New Roman CYR"/>
          <w:sz w:val="24"/>
          <w:szCs w:val="24"/>
        </w:rPr>
        <w:t>онодавством, рiшенням Наглядової ради, Статутом та внутрiшнiми положеннями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затвердження цiни викупу, придбання або продажу акцiй;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приймає рiшення про змiну мiсцезнаходження, юридичної та фактичної адреси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приймає рiшення про</w:t>
      </w:r>
      <w:r>
        <w:rPr>
          <w:rFonts w:ascii="Times New Roman CYR" w:hAnsi="Times New Roman CYR" w:cs="Times New Roman CYR"/>
          <w:sz w:val="24"/>
          <w:szCs w:val="24"/>
        </w:rPr>
        <w:t xml:space="preserve"> внесення змiн до вiдомостей, що мiстяться в ЄДР, крiм тих, що вiднесенi до повноважень Загальних зборiв акцiонерiв;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приймає рiшення про змiну видiв економiчної дiяльностi;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визначення умов оплати працi Директора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прийняття рiшення про</w:t>
      </w:r>
      <w:r>
        <w:rPr>
          <w:rFonts w:ascii="Times New Roman CYR" w:hAnsi="Times New Roman CYR" w:cs="Times New Roman CYR"/>
          <w:sz w:val="24"/>
          <w:szCs w:val="24"/>
        </w:rPr>
        <w:t xml:space="preserve"> звернення Товариства в господарський суд iз заявою про порушення справи про банкрутство;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вирiшення iнших питань, що належать до виключної компетенцiї Ради Товариства згiдно iз дiючим законодавством,  Статутом Товариства та внутрiшнiми Положеннями Това</w:t>
      </w:r>
      <w:r>
        <w:rPr>
          <w:rFonts w:ascii="Times New Roman CYR" w:hAnsi="Times New Roman CYR" w:cs="Times New Roman CYR"/>
          <w:sz w:val="24"/>
          <w:szCs w:val="24"/>
        </w:rPr>
        <w:t>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здiйснення керiвництва поточною дiяльнiстю Товариства, в тому числi: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виконує рiшення Загальних зборiв акцiонерiв та Наглядової ради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розробляє проекти рiчного бюджету, бiзнес-планiв, програм фiнан</w:t>
      </w:r>
      <w:r>
        <w:rPr>
          <w:rFonts w:ascii="Times New Roman CYR" w:hAnsi="Times New Roman CYR" w:cs="Times New Roman CYR"/>
          <w:sz w:val="24"/>
          <w:szCs w:val="24"/>
        </w:rPr>
        <w:t>сово-господарської дiяльностi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розробляє та затверджує поточнi фiнансово-господарськi плани i оперативнi завдання та плани роботи Товариства та забезпечує їх реалiзацiю;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органiзовує ведення бухгалтерського облiку та звiтностi Товариства;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органiзовує фiнансово-економiчну роботу, ведення грошово-розрахункових операцiй вiдповiдно до внутрiшнiх документiв Товариства та чинного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надає Наглядовiй Радi рiчнi звiти Товариства до їх оприлюднення та (або) подання на розгляд Загал</w:t>
      </w:r>
      <w:r>
        <w:rPr>
          <w:rFonts w:ascii="Times New Roman CYR" w:hAnsi="Times New Roman CYR" w:cs="Times New Roman CYR"/>
          <w:sz w:val="24"/>
          <w:szCs w:val="24"/>
        </w:rPr>
        <w:t>ьних зборiв акцiонерiв;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представляє Товариство без довiреностi у вiдносинах з пiдприємствами, установами i органiзацiями та фiзичними особами як в Українi, так i за її межами;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видає довiреностi на представництво вiд iменi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розпоряджаєть</w:t>
      </w:r>
      <w:r>
        <w:rPr>
          <w:rFonts w:ascii="Times New Roman CYR" w:hAnsi="Times New Roman CYR" w:cs="Times New Roman CYR"/>
          <w:sz w:val="24"/>
          <w:szCs w:val="24"/>
        </w:rPr>
        <w:t>ся грошовими коштами Товариства та матерiальними цiнностями в межах своєї компетенцiї вiдповiдно до Статуту та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укладає правочини (угоди, договори) вiд iменi Товариства, з урахуванням обмежень щодо змiсту та суми  договорiв (правочинiв, у</w:t>
      </w:r>
      <w:r>
        <w:rPr>
          <w:rFonts w:ascii="Times New Roman CYR" w:hAnsi="Times New Roman CYR" w:cs="Times New Roman CYR"/>
          <w:sz w:val="24"/>
          <w:szCs w:val="24"/>
        </w:rPr>
        <w:t>год), якi встановленi цим Статутом, внутрiшнiми положеннями Товариства або передбачених чинним законодавством України;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розробляє та затверджує штатний розклад, внутрiшнi положення (крiм тих, затвердження яких вiднесено до компетенцiї Загальних зборiв а</w:t>
      </w:r>
      <w:r>
        <w:rPr>
          <w:rFonts w:ascii="Times New Roman CYR" w:hAnsi="Times New Roman CYR" w:cs="Times New Roman CYR"/>
          <w:sz w:val="24"/>
          <w:szCs w:val="24"/>
        </w:rPr>
        <w:t>бо Наглядової ради), правила внутрiшнього трудового розпорядку, посадовi iнструкцiї та посадовi оклади працiвникiв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приймає на роботу та звiльняє з роботи працiвникiв на пiдставi чинного законодавства;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укладає за погодженням з Наглядовою</w:t>
      </w:r>
      <w:r>
        <w:rPr>
          <w:rFonts w:ascii="Times New Roman CYR" w:hAnsi="Times New Roman CYR" w:cs="Times New Roman CYR"/>
          <w:sz w:val="24"/>
          <w:szCs w:val="24"/>
        </w:rPr>
        <w:t xml:space="preserve"> Радою  колективний договiр i забезпечує виконання колективного договору;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забезпечує проведення аудиторської перевiрки дiяльностi Товариства  на вимогу акцiонерiв Товариства, якi володiють не менш як 10 (десятьма) вiдсотками акцiй Товариства, а </w:t>
      </w:r>
      <w:r>
        <w:rPr>
          <w:rFonts w:ascii="Times New Roman CYR" w:hAnsi="Times New Roman CYR" w:cs="Times New Roman CYR"/>
          <w:sz w:val="24"/>
          <w:szCs w:val="24"/>
        </w:rPr>
        <w:lastRenderedPageBreak/>
        <w:t>також Н</w:t>
      </w:r>
      <w:r>
        <w:rPr>
          <w:rFonts w:ascii="Times New Roman CYR" w:hAnsi="Times New Roman CYR" w:cs="Times New Roman CYR"/>
          <w:sz w:val="24"/>
          <w:szCs w:val="24"/>
        </w:rPr>
        <w:t>аглядової Ради;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органiзовує  пiдготовку та проведення Загальних зборiв акцiонерiв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вносить пропозицiї щодо змiн до Статуту та внутрiшнiх документiв Товариства, якi затверджуються Наглядовою радою або Загальними зборами;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 xml:space="preserve">пiдписує всi </w:t>
      </w:r>
      <w:r>
        <w:rPr>
          <w:rFonts w:ascii="Times New Roman CYR" w:hAnsi="Times New Roman CYR" w:cs="Times New Roman CYR"/>
          <w:sz w:val="24"/>
          <w:szCs w:val="24"/>
        </w:rPr>
        <w:t>документи, що стосуються господарської дiяльностi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укладає правочини, згоду на вчинення яких надано Загальними зборами акцiонерiв Товариства або Наглядовою радою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видає  накази та розпорядження, якi є обов'язковими для всiх пр</w:t>
      </w:r>
      <w:r>
        <w:rPr>
          <w:rFonts w:ascii="Times New Roman CYR" w:hAnsi="Times New Roman CYR" w:cs="Times New Roman CYR"/>
          <w:sz w:val="24"/>
          <w:szCs w:val="24"/>
        </w:rPr>
        <w:t>ацiвникiв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вiдкриває i закриває банкiвськi рахунки Товариства та рахунки Товариства в цiнних паперах, має право першого пiдпису на банкiвських документах;</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органiзацiйну структуру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органiзовує матерiальне-технiчн</w:t>
      </w:r>
      <w:r>
        <w:rPr>
          <w:rFonts w:ascii="Times New Roman CYR" w:hAnsi="Times New Roman CYR" w:cs="Times New Roman CYR"/>
          <w:sz w:val="24"/>
          <w:szCs w:val="24"/>
        </w:rPr>
        <w:t>е забезпечення господарської та iншої дiяльностi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встановлює за погодженням з Наглядовою радою Товариства критерiї визначення, склад, обсяг та порядок захисту конфiденцiйної, комерцiйної iнформацiї,  а також порядок роботи з нею;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може ви</w:t>
      </w:r>
      <w:r>
        <w:rPr>
          <w:rFonts w:ascii="Times New Roman CYR" w:hAnsi="Times New Roman CYR" w:cs="Times New Roman CYR"/>
          <w:sz w:val="24"/>
          <w:szCs w:val="24"/>
        </w:rPr>
        <w:t>ступати представником Товариства та захищати його iнтереси в Судi;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w:t>
      </w:r>
      <w:r>
        <w:rPr>
          <w:rFonts w:ascii="Times New Roman CYR" w:hAnsi="Times New Roman CYR" w:cs="Times New Roman CYR"/>
          <w:sz w:val="24"/>
          <w:szCs w:val="24"/>
        </w:rPr>
        <w:tab/>
        <w:t>здiйснює в межах своєї компетенцiї iншi дiї, що необхiднi для досягнення цiлей Товариства та вирiшує iншi питання дiяльностi Товариства, крiм тих питань, якi згiдно з чинним законодавст</w:t>
      </w:r>
      <w:r>
        <w:rPr>
          <w:rFonts w:ascii="Times New Roman CYR" w:hAnsi="Times New Roman CYR" w:cs="Times New Roman CYR"/>
          <w:sz w:val="24"/>
          <w:szCs w:val="24"/>
        </w:rPr>
        <w:t>вом, Статутом або рiшенням Загальних зборiв акцiонерiв Товариства вiднесенi до компетенцiї Загальних зборiв Товариства та/або Наглядової ради Товариства.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Здiйснює органiзацiю бухгалтерського облiку господарсько-фiнансової дiяльностi i к</w:t>
      </w:r>
      <w:r>
        <w:rPr>
          <w:rFonts w:ascii="Times New Roman CYR" w:hAnsi="Times New Roman CYR" w:cs="Times New Roman CYR"/>
          <w:sz w:val="24"/>
          <w:szCs w:val="24"/>
        </w:rPr>
        <w:t>онтроль за ощадливим використанням матерiальних, трудових i фiнансових ресурсiв, схороннiстю власностi Товариства. Формує вiдповiдно до законодавства про бухгалтерський облiк облiкову полiтику виходячи зi структури й особливостей дiяльностi Товариства, нео</w:t>
      </w:r>
      <w:r>
        <w:rPr>
          <w:rFonts w:ascii="Times New Roman CYR" w:hAnsi="Times New Roman CYR" w:cs="Times New Roman CYR"/>
          <w:sz w:val="24"/>
          <w:szCs w:val="24"/>
        </w:rPr>
        <w:t>бхiдностi забезпечення його фiнансової стiйкостi.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НАДАННЯ ВПЕВНЕНОСТI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ЗВIТУ КЕРIВНИЦТВА ПРО КОРПОРАТИВНЕ УПРАВЛIННЯ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Призначається для власникiв цiнних паперiв ПРИВАТНОГО АКЦIОНЕРНОГО ТОВАРИСТВА "ТОРГОВИЙ ДIМ" СПОРТЕК" (далi за текстом - Товариство), управлiнського персон</w:t>
      </w:r>
      <w:r>
        <w:rPr>
          <w:rFonts w:ascii="Times New Roman CYR" w:hAnsi="Times New Roman CYR" w:cs="Times New Roman CYR"/>
          <w:sz w:val="24"/>
          <w:szCs w:val="24"/>
        </w:rPr>
        <w:t>алу пiдприємства та для Нацiональної комiсiї з цiнних паперiв та фондового ринку.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Товариство: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"ТОРГОВИЙ ДIМ" СПОРТЕК"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ЄРДПОУ 01555289</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61009, Харкiвська обл., мiсто Харкiв, просп</w:t>
      </w:r>
      <w:r>
        <w:rPr>
          <w:rFonts w:ascii="Times New Roman CYR" w:hAnsi="Times New Roman CYR" w:cs="Times New Roman CYR"/>
          <w:sz w:val="24"/>
          <w:szCs w:val="24"/>
        </w:rPr>
        <w:t>ект Гагарiна, будинок 183-а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 02.03.1993р.</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 за КВЕД:</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68.20 Надання в оренду й експлуатацiю власного чи орендованого нерухомого майна (основний).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46.19 Дiяльнiсть посередникiв у торгiвлi товарами широкого асор</w:t>
      </w:r>
      <w:r>
        <w:rPr>
          <w:rFonts w:ascii="Times New Roman CYR" w:hAnsi="Times New Roman CYR" w:cs="Times New Roman CYR"/>
          <w:sz w:val="24"/>
          <w:szCs w:val="24"/>
        </w:rPr>
        <w:t>тименту;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46.90 Неспецiалiзована оптова торгiвля;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47.19 Iншi види роздрiбної торгiвлi в неспецiалiзованих магазинах;</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49.41 Вантажний автомобiльний транспорт;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звiту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впевненостi, що не є аудитом чи оглядом iсторич</w:t>
      </w:r>
      <w:r>
        <w:rPr>
          <w:rFonts w:ascii="Times New Roman CYR" w:hAnsi="Times New Roman CYR" w:cs="Times New Roman CYR"/>
          <w:sz w:val="24"/>
          <w:szCs w:val="24"/>
        </w:rPr>
        <w:t>ної фiнансової iнформацiї, щодо окремих роздiлiв Звiту про корпоративне управлiння Товариства (далi - Звiт). Звiт пiдготовлений на вимогу статей 40 "Регулярна iнформацiя про емiтента" та 401 "Звiт керiвництва" Закону України "Про цiннi папери та фондовий р</w:t>
      </w:r>
      <w:r>
        <w:rPr>
          <w:rFonts w:ascii="Times New Roman CYR" w:hAnsi="Times New Roman CYR" w:cs="Times New Roman CYR"/>
          <w:sz w:val="24"/>
          <w:szCs w:val="24"/>
        </w:rPr>
        <w:t>инок" вiд 23.02.2006 року №3480-IV (зi змiнами та доповненнями).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Нашу роботу ми спланували i провели у вiдповiдностi iз Мiжнародним стандартом завдань з надання впевненостi (МСЗНВ) 3000 "Завдання з надання впевненостi, що не є аудитами чи оглядами iсторичн</w:t>
      </w:r>
      <w:r>
        <w:rPr>
          <w:rFonts w:ascii="Times New Roman CYR" w:hAnsi="Times New Roman CYR" w:cs="Times New Roman CYR"/>
          <w:sz w:val="24"/>
          <w:szCs w:val="24"/>
        </w:rPr>
        <w:t xml:space="preserve">ої фiнансової iнформацiї", а також iнших вимог чинного законодавства України щодо акцiонерних товариств.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застосовних критерiїв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iз завдання з надання впевненостi щодо щодо окремих роздiлiв Звiту про корпоративне управлiння Товариства</w:t>
      </w:r>
      <w:r>
        <w:rPr>
          <w:rFonts w:ascii="Times New Roman CYR" w:hAnsi="Times New Roman CYR" w:cs="Times New Roman CYR"/>
          <w:sz w:val="24"/>
          <w:szCs w:val="24"/>
        </w:rPr>
        <w:t xml:space="preserve"> iдентифiкуються застосовнi критерiї, вiдносно яких оцiнювався предмет завдання, щоб визначенi користувачi могли зрозумiти основу для висновку аудитора.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Джерела застосовних критерiїв базуються на положеннях Законiв України вiд 17 вересня 2008 року № 514-V</w:t>
      </w:r>
      <w:r>
        <w:rPr>
          <w:rFonts w:ascii="Times New Roman CYR" w:hAnsi="Times New Roman CYR" w:cs="Times New Roman CYR"/>
          <w:sz w:val="24"/>
          <w:szCs w:val="24"/>
        </w:rPr>
        <w:t>I  "Про акцiонернi товариства",  вiд 23 лютого 2006 року № 3480-IV "Про цiннi папери та фондовий ринок",  вiд 30 жовтня 1996 року N 448/96-ВР "Про державне регулювання ринку цiнних паперiв в Українi", Положення про розкриття iнформацiї емiтентами цiнних па</w:t>
      </w:r>
      <w:r>
        <w:rPr>
          <w:rFonts w:ascii="Times New Roman CYR" w:hAnsi="Times New Roman CYR" w:cs="Times New Roman CYR"/>
          <w:sz w:val="24"/>
          <w:szCs w:val="24"/>
        </w:rPr>
        <w:t>перiв, затвердженого Рiшенням НКЦПФР вiд 03.12.2013 року № 2826, та Принципiв корпоративного управлiння, затверджених Рiшенням НКЦПФР вiд 22.07.2014 № 955.</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Властивi обмеження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Вваж</w:t>
      </w:r>
      <w:r>
        <w:rPr>
          <w:rFonts w:ascii="Times New Roman CYR" w:hAnsi="Times New Roman CYR" w:cs="Times New Roman CYR"/>
          <w:sz w:val="24"/>
          <w:szCs w:val="24"/>
        </w:rPr>
        <w:t>аємо доречним зазначити, що оцiнка ефективностi внутрiшнього контролю Товариства не стосується майбутнiх перiодiв внаслiдок ризику, що внутрiшнiй контроль може стати неадекватним через змiни в обставинах або погiршення дотримання його полiтики та процедур.</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Застосовнi критерiї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нашого завдання є отримання достатнiх та вiдповiдних доказiв для надання звiту щодо надання впевненостi користувачам Звiту щодо результатiв перевiрки та висловлення думки про окремi статтi Звiту, як цього вимагає  Закон України </w:t>
      </w:r>
      <w:r>
        <w:rPr>
          <w:rFonts w:ascii="Times New Roman CYR" w:hAnsi="Times New Roman CYR" w:cs="Times New Roman CYR"/>
          <w:sz w:val="24"/>
          <w:szCs w:val="24"/>
        </w:rPr>
        <w:t>вiд 23 лютого 2006 року № 3480-IV "Про цiннi папери та фондовий ринок", та Положення про розкриття iнформацiї емiтентами цiнних паперiв, затверджене Рiшенням НКЦПФР вiд 03.12.2013 року № 2826.</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до вимог Закону України вiд 23 лютого 2006 року</w:t>
      </w:r>
      <w:r>
        <w:rPr>
          <w:rFonts w:ascii="Times New Roman CYR" w:hAnsi="Times New Roman CYR" w:cs="Times New Roman CYR"/>
          <w:sz w:val="24"/>
          <w:szCs w:val="24"/>
        </w:rPr>
        <w:t xml:space="preserve"> № 3480-IV "Про цiннi папери та фондовий ринок" емiтент зобов'язаний залучити аудиторську фiрму, яка повинна висловити свою думку щодо iнформацiї, зазначеної у пунктах 5-9 статтi 401, а також перевiрити iнформацiю, зазначену в пунктах 1-4 цiєї статтi. Саме</w:t>
      </w:r>
      <w:r>
        <w:rPr>
          <w:rFonts w:ascii="Times New Roman CYR" w:hAnsi="Times New Roman CYR" w:cs="Times New Roman CYR"/>
          <w:sz w:val="24"/>
          <w:szCs w:val="24"/>
        </w:rPr>
        <w:t xml:space="preserve"> ця  iнформацiя входить до складу Звiту про корпоративне управлiння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запобiгання непорозумiнь аудитор попереджає про цей факт користувачiв цього Звiту iз завдання з надання впевненостi та зазначає, що внаслiдок цього iнформацiя про предмет зав</w:t>
      </w:r>
      <w:r>
        <w:rPr>
          <w:rFonts w:ascii="Times New Roman CYR" w:hAnsi="Times New Roman CYR" w:cs="Times New Roman CYR"/>
          <w:sz w:val="24"/>
          <w:szCs w:val="24"/>
        </w:rPr>
        <w:t>дання може не пiдходити для iнших цiлей.</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Iдентифiкацiя вiдповiдальностi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Управлiнський персонал Товариства вiдповiдає за предмет завдання, аудитор вiдповiдає за вимiрювання чи оцiнювання предмета завдання стосовно застосовних критерiїв i незалежне надання</w:t>
      </w:r>
      <w:r>
        <w:rPr>
          <w:rFonts w:ascii="Times New Roman CYR" w:hAnsi="Times New Roman CYR" w:cs="Times New Roman CYR"/>
          <w:sz w:val="24"/>
          <w:szCs w:val="24"/>
        </w:rPr>
        <w:t xml:space="preserve"> висновку щодо iнформацiї про предмет завдання.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Застосованi стандарти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Завдання виконувалось вiдповiдно Мiжнародного стандарту завдань з надання </w:t>
      </w:r>
      <w:r>
        <w:rPr>
          <w:rFonts w:ascii="Times New Roman CYR" w:hAnsi="Times New Roman CYR" w:cs="Times New Roman CYR"/>
          <w:sz w:val="24"/>
          <w:szCs w:val="24"/>
        </w:rPr>
        <w:lastRenderedPageBreak/>
        <w:t xml:space="preserve">впевненостi 3000 "Завдання з надання впевненостi що не є аудитом чи оглядом iсторичної фiнансової </w:t>
      </w:r>
      <w:r>
        <w:rPr>
          <w:rFonts w:ascii="Times New Roman CYR" w:hAnsi="Times New Roman CYR" w:cs="Times New Roman CYR"/>
          <w:sz w:val="24"/>
          <w:szCs w:val="24"/>
        </w:rPr>
        <w:t>iнформацiї".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Контроль якостi та iншi професiйнi вимоги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 "Аудиторська фiрма "БГС АУДИТ" дотримується вимог Мiжнародного стандарту контролю якостi 1 та вiдповiдно впровадила комплексну систему контролю якостi, включаючи задокументовану полiтику та процед</w:t>
      </w:r>
      <w:r>
        <w:rPr>
          <w:rFonts w:ascii="Times New Roman CYR" w:hAnsi="Times New Roman CYR" w:cs="Times New Roman CYR"/>
          <w:sz w:val="24"/>
          <w:szCs w:val="24"/>
        </w:rPr>
        <w:t>ури щодо дотримання етичних вимог, професiйних стандартiв i застосовних вимог законодавчих та нормативних актiв.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Незалежнiсть та вимоги етики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Аудитор дотримався вимог незалежностi та iнших етичних вимог, викладених у Кодексi етики затвердженого наказом ф</w:t>
      </w:r>
      <w:r>
        <w:rPr>
          <w:rFonts w:ascii="Times New Roman CYR" w:hAnsi="Times New Roman CYR" w:cs="Times New Roman CYR"/>
          <w:sz w:val="24"/>
          <w:szCs w:val="24"/>
        </w:rPr>
        <w:t>iрми, який грунтується на фундаментальних принципах чесностi, об'єктивностi, професiйної компетентностi та належної ретельностi, конфiденцiйностi та професiйної поведiнки.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Iнформативний перегляд виконаної роботи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Досвiд  та методика  виконання завдання з н</w:t>
      </w:r>
      <w:r>
        <w:rPr>
          <w:rFonts w:ascii="Times New Roman CYR" w:hAnsi="Times New Roman CYR" w:cs="Times New Roman CYR"/>
          <w:sz w:val="24"/>
          <w:szCs w:val="24"/>
        </w:rPr>
        <w:t xml:space="preserve">адання впевненостi аудиторської фiрми включають: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застосування професiйного скептицизму i професiйного судження;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планування та виконання завдання з надання впевненостi, включаючи отримання й оцiнку доказiв;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розумiння iнформацiйних систем та ролi й об</w:t>
      </w:r>
      <w:r>
        <w:rPr>
          <w:rFonts w:ascii="Times New Roman CYR" w:hAnsi="Times New Roman CYR" w:cs="Times New Roman CYR"/>
          <w:sz w:val="24"/>
          <w:szCs w:val="24"/>
        </w:rPr>
        <w:t xml:space="preserve">межень внутрiшнього контролю;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пов'язування розгляду суттєвостi та ризикiв завдання з характером, часом й обсягом процедур;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застосування процедур вiдповiдно до умов завдання  (запити, опитування, перегляд документiв, пiдтвердження, порiвняння документ</w:t>
      </w:r>
      <w:r>
        <w:rPr>
          <w:rFonts w:ascii="Times New Roman CYR" w:hAnsi="Times New Roman CYR" w:cs="Times New Roman CYR"/>
          <w:sz w:val="24"/>
          <w:szCs w:val="24"/>
        </w:rPr>
        <w:t xml:space="preserve">iв);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o практику систематичного документування та навикiв пiдготовки звiтiв iз завдання з надання впевненостi.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перевiрив iнформацiю, наведену Товариством у Звiтi про корпоративне управлiння за 2020 рiк, та порiвняв її з iнформацiєю з вiдкритих джерел i наданими управлiнським персоналом Товариства документами. Зокрема про: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наявнiсть кодексу корпоративного у</w:t>
      </w:r>
      <w:r>
        <w:rPr>
          <w:rFonts w:ascii="Times New Roman CYR" w:hAnsi="Times New Roman CYR" w:cs="Times New Roman CYR"/>
          <w:sz w:val="24"/>
          <w:szCs w:val="24"/>
        </w:rPr>
        <w:t>правлiння, яким керується Товариство;</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застосовану  Товариством практику корпоративного управлiння;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проведенi загальнi збори акцiонерiв (учасникiв) та загальний опис прийнятих на зборах рiшень;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наглядової ради, iнформацiю про проведенi з</w:t>
      </w:r>
      <w:r>
        <w:rPr>
          <w:rFonts w:ascii="Times New Roman CYR" w:hAnsi="Times New Roman CYR" w:cs="Times New Roman CYR"/>
          <w:sz w:val="24"/>
          <w:szCs w:val="24"/>
        </w:rPr>
        <w:t xml:space="preserve">асiдання та загальний опис прийнятих на них рiшень;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опис основних характеристик систем внутрiшнього контролю i управлiння ризиками емiтента;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осiб, якi прямо або опосередковано є власниками значного пакета акцiй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будь-якi о</w:t>
      </w:r>
      <w:r>
        <w:rPr>
          <w:rFonts w:ascii="Times New Roman CYR" w:hAnsi="Times New Roman CYR" w:cs="Times New Roman CYR"/>
          <w:sz w:val="24"/>
          <w:szCs w:val="24"/>
        </w:rPr>
        <w:t>бмеження прав участi та голосування акцiонерiв (учасникiв) на загальних зборах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призначення та звiльнення посадових осiб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на основi результатiв виконаного нами завдання отримал</w:t>
      </w:r>
      <w:r>
        <w:rPr>
          <w:rFonts w:ascii="Times New Roman CYR" w:hAnsi="Times New Roman CYR" w:cs="Times New Roman CYR"/>
          <w:sz w:val="24"/>
          <w:szCs w:val="24"/>
        </w:rPr>
        <w:t xml:space="preserve">и достатнi та вiдповiднi докази для надання висновку.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 iз застереженням</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привертаємо увагу користувачiв цього звiту, в Товариствi не створено окремого органу внутрiшнього контролю i управлiння ризиками. Спецiального документу, в якому </w:t>
      </w:r>
      <w:r>
        <w:rPr>
          <w:rFonts w:ascii="Times New Roman CYR" w:hAnsi="Times New Roman CYR" w:cs="Times New Roman CYR"/>
          <w:sz w:val="24"/>
          <w:szCs w:val="24"/>
        </w:rPr>
        <w:t>б мiстились характеристики систем внутрiшнього контролю та управлiння ризиками, в Товариствi не затверджено, тодi як його наявнiсть вдосконалила б систему корпоративного управлiння. Проте, Товариство використовує управлiнський контроль та зовнiшнiй аудит з</w:t>
      </w:r>
      <w:r>
        <w:rPr>
          <w:rFonts w:ascii="Times New Roman CYR" w:hAnsi="Times New Roman CYR" w:cs="Times New Roman CYR"/>
          <w:sz w:val="24"/>
          <w:szCs w:val="24"/>
        </w:rPr>
        <w:t xml:space="preserve"> метою мiнiмiзацiї ризикiв та контролю.</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Аудитор вважає, що цей факт є важливим, але не суттєвим для загальної достовiрностi окремих роздiлiв Звiту Товариства про корпоративне управлiння за 2020 рiк, що перевiрялись з урахуванням застосованих критерiїв завд</w:t>
      </w:r>
      <w:r>
        <w:rPr>
          <w:rFonts w:ascii="Times New Roman CYR" w:hAnsi="Times New Roman CYR" w:cs="Times New Roman CYR"/>
          <w:sz w:val="24"/>
          <w:szCs w:val="24"/>
        </w:rPr>
        <w:t>ання.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iз застереженням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питання, про яке йдеться у параграфi "Основа для думки iз застереженням", нiщо не привернуло нашої уваги, що б змусило нас вважати, що Товариство при складаннi окремих роздiлiв Звiту про к</w:t>
      </w:r>
      <w:r>
        <w:rPr>
          <w:rFonts w:ascii="Times New Roman CYR" w:hAnsi="Times New Roman CYR" w:cs="Times New Roman CYR"/>
          <w:sz w:val="24"/>
          <w:szCs w:val="24"/>
        </w:rPr>
        <w:t>орпоративне управлiння Товариства за 2020 рiк, що перевiрялись з урахуванням застосованих критерiїв завдання, не дотрималось в усiх суттєвих аспектах вимог статтi 401 "Звiт керiвництва" Закону України "Про цiннi папери та фондовий ринок" вiд 23.02.2006 рок</w:t>
      </w:r>
      <w:r>
        <w:rPr>
          <w:rFonts w:ascii="Times New Roman CYR" w:hAnsi="Times New Roman CYR" w:cs="Times New Roman CYR"/>
          <w:sz w:val="24"/>
          <w:szCs w:val="24"/>
        </w:rPr>
        <w:t>у №3480-IV (зi змiнами та доповненнями) i не розкрило необхiдну iнформацiю вiдповiдно до встановлених законодавством критерiїв.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 О. Семенiхiна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__________________________</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Сертифiкат аудитора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006838, виданий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06.07.2011р. АПУ</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берез</w:t>
      </w:r>
      <w:r>
        <w:rPr>
          <w:rFonts w:ascii="Times New Roman CYR" w:hAnsi="Times New Roman CYR" w:cs="Times New Roman CYR"/>
          <w:sz w:val="24"/>
          <w:szCs w:val="24"/>
        </w:rPr>
        <w:t xml:space="preserve">ня 2021р. </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Харкiв, Україна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пiдприємство "Аудиторська фiрма "БГС Аудит"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 31235849)</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61145, м. Харкiв, вул. Космiчна, 26</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 (057)7 140 190</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Зареєстровано в Реєстрi аудиторiв та суб'єктiв аудиторської дiяльностi 31.10.2018р. № 4659</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w:t>
      </w:r>
      <w:r>
        <w:rPr>
          <w:rFonts w:ascii="Times New Roman CYR" w:hAnsi="Times New Roman CYR" w:cs="Times New Roman CYR"/>
          <w:b/>
          <w:bCs/>
          <w:sz w:val="28"/>
          <w:szCs w:val="28"/>
        </w:rPr>
        <w:t>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Кузнєцов Якiв Михайлович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86,59</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21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86,59</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173 174</w:t>
            </w:r>
          </w:p>
        </w:tc>
        <w:tc>
          <w:tcPr>
            <w:tcW w:w="21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200 000</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5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Кожною голосуючою акцiєю Товариства, її власнику - акцiонеру надається однакова сукупнiсть прав, включаючи право:</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брати участь в управлiннi Товариством у порядку та у спосiб, передбаченому цим Статутом та чинним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брати участь у розподiл</w:t>
            </w:r>
            <w:r>
              <w:rPr>
                <w:rFonts w:ascii="Times New Roman CYR" w:hAnsi="Times New Roman CYR" w:cs="Times New Roman CYR"/>
                <w:sz w:val="20"/>
                <w:szCs w:val="20"/>
              </w:rPr>
              <w:t>i прибутку Товариства та одержувати його частку (дивiденди) у разi оголошення їх виплати та їх виплати в порядку, строки i способом, передбаченим законодавством та цим Статутом;</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 xml:space="preserve">бути обраними до органiв Товариства, крiм випадкiв передбачених законом, та </w:t>
            </w:r>
            <w:r>
              <w:rPr>
                <w:rFonts w:ascii="Times New Roman CYR" w:hAnsi="Times New Roman CYR" w:cs="Times New Roman CYR"/>
                <w:sz w:val="20"/>
                <w:szCs w:val="20"/>
              </w:rPr>
              <w:t>брати участь у дiяльностi органiв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отримувати iнформацiю та документи щодо господарської дiяльностi Товариства в обсязi i в порядку, визначених законодавством України та цим Статутом;</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отримувати iнформацiю щодо особи, на яку покладено обов'я</w:t>
            </w:r>
            <w:r>
              <w:rPr>
                <w:rFonts w:ascii="Times New Roman CYR" w:hAnsi="Times New Roman CYR" w:cs="Times New Roman CYR"/>
                <w:sz w:val="20"/>
                <w:szCs w:val="20"/>
              </w:rPr>
              <w:t>зок iз складання перелiку акцiонерiв, якi мають право на участь у Загальних зборах, її мiсцезнаходження та режим роботи;</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 разi емiсiї Товариством додаткових акцiй, користуватися переважним правом на придбання додатково розмiщуваних акцiй у процесi емiсi</w:t>
            </w:r>
            <w:r>
              <w:rPr>
                <w:rFonts w:ascii="Times New Roman CYR" w:hAnsi="Times New Roman CYR" w:cs="Times New Roman CYR"/>
                <w:sz w:val="20"/>
                <w:szCs w:val="20"/>
              </w:rPr>
              <w:t>ї Товариством акцiй (крiм випадку прийняття Загальними зборами рiшення про невикористання такого права) у порядку, встановленому законодавством;</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уповноважувати третiх осiб на здiйснення всiх або частини прав, якi надаються акцiями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вносити п</w:t>
            </w:r>
            <w:r>
              <w:rPr>
                <w:rFonts w:ascii="Times New Roman CYR" w:hAnsi="Times New Roman CYR" w:cs="Times New Roman CYR"/>
                <w:sz w:val="20"/>
                <w:szCs w:val="20"/>
              </w:rPr>
              <w:t>ропозицiї на розгляд Загальних зборiв та iнших органiв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у разi лiквiдацiї Товариства отримувати частину майна Товариства або вартiсть частини майна Товариства, у пропорцiйнiй частцi належних акцiонеру простих акцiй у загальнiй кiлькостi прости</w:t>
            </w:r>
            <w:r>
              <w:rPr>
                <w:rFonts w:ascii="Times New Roman CYR" w:hAnsi="Times New Roman CYR" w:cs="Times New Roman CYR"/>
                <w:sz w:val="20"/>
                <w:szCs w:val="20"/>
              </w:rPr>
              <w:t>х акцiй;</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w:t>
            </w:r>
            <w:r>
              <w:rPr>
                <w:rFonts w:ascii="Times New Roman CYR" w:hAnsi="Times New Roman CYR" w:cs="Times New Roman CYR"/>
                <w:sz w:val="20"/>
                <w:szCs w:val="20"/>
              </w:rPr>
              <w:tab/>
              <w:t>продавати акцiї Товариства в разi прийняття Загальними зборами рiшення про викуп Товариством розмiщених ним акцiй;</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вимагати здiйснення обов'язкового викупу Товариством належних йому голосуючих акцiй у встановлених цим Статутом та чинним законо</w:t>
            </w:r>
            <w:r>
              <w:rPr>
                <w:rFonts w:ascii="Times New Roman CYR" w:hAnsi="Times New Roman CYR" w:cs="Times New Roman CYR"/>
                <w:sz w:val="20"/>
                <w:szCs w:val="20"/>
              </w:rPr>
              <w:t>давством випадках;</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на iншi права вiдповiдно до чинного законодавства України та Статуту Товариства.</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(акцiонер), якi на дату складання перелiку акцiонерiв, якi мають право на участь у Загальних зборах, сукупно є власниками 10 (десяти) i бiльше </w:t>
            </w:r>
            <w:r>
              <w:rPr>
                <w:rFonts w:ascii="Times New Roman CYR" w:hAnsi="Times New Roman CYR" w:cs="Times New Roman CYR"/>
                <w:sz w:val="20"/>
                <w:szCs w:val="20"/>
              </w:rPr>
              <w:t>вiдсоткiв голосуючих акцiй Товариства, мають також право:</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призначати своїх представникiв для нагляду за реєстрацiєю акцiонерiв, проведенням Загальних зборiв, голосуванням та пiдбиттям їх пiдсумкiв. Про призначення таких представникiв Товариство повiдомля</w:t>
            </w:r>
            <w:r>
              <w:rPr>
                <w:rFonts w:ascii="Times New Roman CYR" w:hAnsi="Times New Roman CYR" w:cs="Times New Roman CYR"/>
                <w:sz w:val="20"/>
                <w:szCs w:val="20"/>
              </w:rPr>
              <w:t>ється письмово до початку реєстрацiї акцiонерiв;</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вимагати вiд Наглядової ради скликання, а в передбачених законодавством України випадках - скликати позачерговi Загальнi збори самостiйно та приймати необхiднi для цього рiшення;</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ab/>
              <w:t>на iншi права вiдповiдно</w:t>
            </w:r>
            <w:r>
              <w:rPr>
                <w:rFonts w:ascii="Times New Roman CYR" w:hAnsi="Times New Roman CYR" w:cs="Times New Roman CYR"/>
                <w:sz w:val="20"/>
                <w:szCs w:val="20"/>
              </w:rPr>
              <w:t xml:space="preserve"> до чинного законодавства України.</w:t>
            </w: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13.09.2010</w:t>
            </w:r>
          </w:p>
        </w:tc>
        <w:tc>
          <w:tcPr>
            <w:tcW w:w="13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167/20/1/10</w:t>
            </w:r>
          </w:p>
        </w:tc>
        <w:tc>
          <w:tcPr>
            <w:tcW w:w="2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Харкiвське територiальне 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UA4000089858</w:t>
            </w: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200 000</w:t>
            </w:r>
          </w:p>
        </w:tc>
        <w:tc>
          <w:tcPr>
            <w:tcW w:w="14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100 000</w:t>
            </w:r>
          </w:p>
        </w:tc>
        <w:tc>
          <w:tcPr>
            <w:tcW w:w="14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2020 р. додатковий випуск акцiй не здiйснювался. Цiннi папери товариства у звiтному роцi не брали участi в органiзованих ринках. Фактiв лiстiнгу/делiстiнгу цiнних паперiв емiтента на фондових бiржах у звiтному роцi не було.Торгiвля цiнними паперами емiте</w:t>
            </w:r>
            <w:r>
              <w:rPr>
                <w:rFonts w:ascii="Times New Roman CYR" w:hAnsi="Times New Roman CYR" w:cs="Times New Roman CYR"/>
              </w:rPr>
              <w:t xml:space="preserve">нта здiйснювалась на ринку України. </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000"/>
        <w:gridCol w:w="3500"/>
        <w:gridCol w:w="21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Строк обмеження</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7</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13.09.2010</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Харкiвське територiальне управлiння Державної комiсiї з цiнних паперiв та фондового ринку</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UA4000089858</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26818</w:t>
            </w:r>
          </w:p>
        </w:tc>
        <w:tc>
          <w:tcPr>
            <w:tcW w:w="3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загальних зборах можуть приймати участь акцiонери, якi є у перелiку акцiонерiв для участi у загальних зборах</w:t>
            </w:r>
            <w:r>
              <w:rPr>
                <w:rFonts w:ascii="Times New Roman CYR" w:hAnsi="Times New Roman CYR" w:cs="Times New Roman CYR"/>
                <w:sz w:val="20"/>
                <w:szCs w:val="20"/>
              </w:rPr>
              <w:t>, а у голосуваннi на загальних зборах акцiонерiв тi акцiонери, якi уклали договори з депозитарною установою. Загальна кiлькiсть акцiй 200 000 шт. Голосуючих акцiй 173182 шт.</w:t>
            </w: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Також на рахунку в депозитарiї є 19242 шт. акцiй. Iнформацiя про власникiв акцiй в</w:t>
            </w:r>
            <w:r>
              <w:rPr>
                <w:rFonts w:ascii="Times New Roman CYR" w:hAnsi="Times New Roman CYR" w:cs="Times New Roman CYR"/>
                <w:sz w:val="20"/>
                <w:szCs w:val="20"/>
              </w:rPr>
              <w:t>iдсутня.</w:t>
            </w:r>
          </w:p>
        </w:tc>
        <w:tc>
          <w:tcPr>
            <w:tcW w:w="21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д/н</w:t>
            </w: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85562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13.09.2010</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167/20/1/10</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UA4000089858</w:t>
            </w:r>
          </w:p>
        </w:tc>
        <w:tc>
          <w:tcPr>
            <w:tcW w:w="2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200 000</w:t>
            </w:r>
          </w:p>
        </w:tc>
        <w:tc>
          <w:tcPr>
            <w:tcW w:w="21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100 000</w:t>
            </w: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173 182</w:t>
            </w:r>
          </w:p>
        </w:tc>
        <w:tc>
          <w:tcPr>
            <w:tcW w:w="15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загальних зборах можуть приймати участь акцiонери, якi є у перелiку акцiонерiв для участi у загальних</w:t>
            </w:r>
            <w:r>
              <w:rPr>
                <w:rFonts w:ascii="Times New Roman CYR" w:hAnsi="Times New Roman CYR" w:cs="Times New Roman CYR"/>
                <w:sz w:val="20"/>
                <w:szCs w:val="20"/>
              </w:rPr>
              <w:t xml:space="preserve"> зборах, а у голосуваннi на загальних зборах акцiонерiв тi акцiонери, якi уклали договори з депозитарною установою. Загальна кiлькiсть акцiй 200 000 шт. Голосуючих акцiй 173182 шт.</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На 19242 шт. акцiй немає iнформацiї про акцiонерiв у зв`язку з анульованням</w:t>
            </w:r>
            <w:r>
              <w:rPr>
                <w:rFonts w:ascii="Times New Roman CYR" w:hAnsi="Times New Roman CYR" w:cs="Times New Roman CYR"/>
                <w:sz w:val="20"/>
                <w:szCs w:val="20"/>
              </w:rPr>
              <w:t xml:space="preserve"> лiцензiї у депозитарної установи.</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10 590,5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10 590,5</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10 503,2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9 979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10 503,2</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9 979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83,3</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10 590,5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10 590,5</w:t>
            </w:r>
          </w:p>
        </w:tc>
        <w:tc>
          <w:tcPr>
            <w:tcW w:w="1082"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користується основними засобами на правах власностi. Первiсна вартiсть основних засобiв на кiнець звiтного року складає 15971,0 тис. грн. На кiнець звiтного перiоду знос основних засобiв склав 33,1%, ступiнь використання - 100%. Обмежень на вико</w:t>
            </w:r>
            <w:r>
              <w:rPr>
                <w:rFonts w:ascii="Times New Roman CYR" w:hAnsi="Times New Roman CYR" w:cs="Times New Roman CYR"/>
              </w:rPr>
              <w:t xml:space="preserve">ристання майна немає. Всi основнi засоби утримуються у належному станi. </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Строки використання: будiвлi та споруди - 20 рокiв, машини та обладнання- 8 рокiв, iншi - 12 р.</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нарахованого зносу на кiнець року - 5918,0 тис.грн. Орендованих та законсервованих</w:t>
            </w:r>
            <w:r>
              <w:rPr>
                <w:rFonts w:ascii="Times New Roman CYR" w:hAnsi="Times New Roman CYR" w:cs="Times New Roman CYR"/>
              </w:rPr>
              <w:t xml:space="preserve"> основних засобiв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Нараховано амортизацiї за звiтний рiк - 555,4 тис. грн</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9 702,3</w:t>
            </w:r>
          </w:p>
        </w:tc>
        <w:tc>
          <w:tcPr>
            <w:tcW w:w="3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10 446,5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100 000</w:t>
            </w:r>
          </w:p>
        </w:tc>
        <w:tc>
          <w:tcPr>
            <w:tcW w:w="3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100 000</w:t>
            </w:r>
          </w:p>
        </w:tc>
        <w:tc>
          <w:tcPr>
            <w:tcW w:w="3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100 000</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w:t>
            </w:r>
            <w:r>
              <w:rPr>
                <w:rFonts w:ascii="Times New Roman CYR" w:hAnsi="Times New Roman CYR" w:cs="Times New Roman CYR"/>
              </w:rPr>
              <w:t>остi чистих активiв у вiдповiдностi iз Методичними рекомендацiями щодо визначення вартостi чистих активiв згiдно рiшення ДКЦПФР вiд 17 листопада 2004 року № 485</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Визначення вартостi чистих активiв проводилося за формулою: Чистi активи = Необоротнi активи + </w:t>
            </w:r>
            <w:r>
              <w:rPr>
                <w:rFonts w:ascii="Times New Roman CYR" w:hAnsi="Times New Roman CYR" w:cs="Times New Roman CYR"/>
              </w:rPr>
              <w:t>Оборотнi активи + Витрати майбутнiх перiодiв- Довгостроковi зобов'язання - Поточнi зобов'язання - Забезпечення наступних виплат i платежiв - Доходи майбутнiх перiодiв.</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9702,3  тис. грн. вище скоригованого статутного капiталу 100,0 тис. грн. це вiдповiдає вимогам Цивiльного кодексу України статтi 155.</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w:t>
            </w:r>
            <w:r>
              <w:rPr>
                <w:rFonts w:ascii="Times New Roman CYR" w:hAnsi="Times New Roman CYR" w:cs="Times New Roman CYR"/>
              </w:rPr>
              <w:t>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вул.Тропiнiнна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w:t>
            </w:r>
            <w:r>
              <w:rPr>
                <w:rFonts w:ascii="Times New Roman CYR" w:hAnsi="Times New Roman CYR" w:cs="Times New Roman CYR"/>
                <w:b/>
                <w:bCs/>
              </w:rPr>
              <w:t xml:space="preserve">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Професiйна дiяльнiсть на фондовому ринку - депозитарна дiяльнiсть, 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ПАТ "НДУ" надає  послуги з депозитарного обслуговування випускiв цiнних паперiв. ПАТ "НДУ" набув статусу Центрального </w:t>
            </w:r>
            <w:r>
              <w:rPr>
                <w:rFonts w:ascii="Times New Roman CYR" w:hAnsi="Times New Roman CYR" w:cs="Times New Roman CYR"/>
              </w:rPr>
              <w:lastRenderedPageBreak/>
              <w:t>депозитарiю цiнних паперiв. Вiдповiдно до вимог Закону України "Про депозитарну систему України" провадження депозитарної дiяльностi Центр</w:t>
            </w:r>
            <w:r>
              <w:rPr>
                <w:rFonts w:ascii="Times New Roman CYR" w:hAnsi="Times New Roman CYR" w:cs="Times New Roman CYR"/>
              </w:rPr>
              <w:t>ального депозитарiю не вимагає надання лiцензiї НКЦПФР.</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Загальний порядок надання Центральним депозитарiєм послуг, пов'язаних iз провадженням депозитарної дiяльностi, визначається Правилами Центрального депозитарiю цiнних паперiв, зареєстрованими рiшенням </w:t>
            </w:r>
            <w:r>
              <w:rPr>
                <w:rFonts w:ascii="Times New Roman CYR" w:hAnsi="Times New Roman CYR" w:cs="Times New Roman CYR"/>
              </w:rPr>
              <w:t>Нацiональної комiсiї з цiнних паперiв та фондового ринку</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"СКАЙ 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09620081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01054, Україна, м.Київ, вул. Гончара Олеся, б.76/2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0577063101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0577063101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Професiйна дiяльнiсть на фондовому ринку - депозитарна дiяльнiсть. 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ПIДПРИЄМСТВО"АУДИТОРСЬКА ФIРМА "БГС 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31235849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61024, Україна, Харківська обл., м.Харкiв, вул. Гуданова, 9/11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4659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28.01.2016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(057)7 140 190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(057)7 140 190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w:t>
            </w:r>
            <w:r>
              <w:rPr>
                <w:rFonts w:ascii="Times New Roman CYR" w:hAnsi="Times New Roman CYR" w:cs="Times New Roman CYR"/>
                <w:b/>
                <w:bCs/>
              </w:rPr>
              <w:lastRenderedPageBreak/>
              <w:t>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Державна установа "Агентство з </w:t>
            </w:r>
            <w:r>
              <w:rPr>
                <w:rFonts w:ascii="Times New Roman CYR" w:hAnsi="Times New Roman CYR" w:cs="Times New Roman CYR"/>
              </w:rPr>
              <w:lastRenderedPageBreak/>
              <w:t>розвитку iнфраструктури фондового ринку України" (АРIФРУ).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w:t>
            </w:r>
            <w:r>
              <w:rPr>
                <w:rFonts w:ascii="Times New Roman CYR" w:hAnsi="Times New Roman CYR" w:cs="Times New Roman CYR"/>
              </w:rPr>
              <w:t>оновича, будинок 51, офис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Оприлюдненняя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Оприлюднення регульованої iнформацiї у Загальнодоступнiй iнформацiйнiй базi даних Нацiон</w:t>
            </w:r>
            <w:r>
              <w:rPr>
                <w:rFonts w:ascii="Times New Roman CYR" w:hAnsi="Times New Roman CYR" w:cs="Times New Roman CYR"/>
              </w:rPr>
              <w:t>альної комiсiї з цiнних паперiв та фондового ринку . Свiдоцтво безстроково.</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 (АРIФРУ).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офис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w:t>
            </w:r>
            <w:r>
              <w:rPr>
                <w:rFonts w:ascii="Times New Roman CYR" w:hAnsi="Times New Roman CYR" w:cs="Times New Roman CYR"/>
              </w:rPr>
              <w:t>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Подання звiтностi до 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Подання електронної звiтнотi та/або адмiнiстративних даних до НКЦПФР. Свiдоцтво безстроково.</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"ТОРГОВИЙ ДIМ "СПОРТЕК"</w:t>
            </w:r>
          </w:p>
        </w:tc>
        <w:tc>
          <w:tcPr>
            <w:tcW w:w="1990" w:type="dxa"/>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01555289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Харківська область, Комiнтернiвський р-н</w:t>
            </w:r>
          </w:p>
        </w:tc>
        <w:tc>
          <w:tcPr>
            <w:tcW w:w="1990" w:type="dxa"/>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6310136900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w:t>
            </w:r>
            <w:r>
              <w:rPr>
                <w:rFonts w:ascii="Times New Roman CYR" w:hAnsi="Times New Roman CYR" w:cs="Times New Roman CYR"/>
                <w:b/>
                <w:bCs/>
              </w:rPr>
              <w:lastRenderedPageBreak/>
              <w:t>вова форма господарювання</w:t>
            </w:r>
          </w:p>
        </w:tc>
        <w:tc>
          <w:tcPr>
            <w:tcW w:w="4490" w:type="dxa"/>
            <w:vMerge w:val="restart"/>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Акціонерне товариство</w:t>
            </w:r>
          </w:p>
        </w:tc>
        <w:tc>
          <w:tcPr>
            <w:tcW w:w="1990" w:type="dxa"/>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9</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61009, Харківська обл., м.Харкiв, пр</w:t>
      </w:r>
      <w:r>
        <w:rPr>
          <w:rFonts w:ascii="Times New Roman CYR" w:hAnsi="Times New Roman CYR" w:cs="Times New Roman CYR"/>
        </w:rPr>
        <w:t>.Гагарiна, буд.183, А, (057) 341 67 07</w:t>
      </w: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10584,5</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15948,3</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(5363,8)</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10590,5</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285,6</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56,8</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370,6</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10961,1</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10366,6</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15068,7</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-4722,2</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-5466,4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10446,5</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9702,3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108,7</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361,7</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514,6</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10961,1</w:t>
            </w:r>
          </w:p>
        </w:tc>
        <w:tc>
          <w:tcPr>
            <w:tcW w:w="1645"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10366,6</w:t>
            </w:r>
          </w:p>
        </w:tc>
      </w:tr>
    </w:tbl>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Немає</w:t>
      </w:r>
    </w:p>
    <w:p w:rsidR="00000000" w:rsidRDefault="00855625">
      <w:pPr>
        <w:widowControl w:val="0"/>
        <w:autoSpaceDE w:val="0"/>
        <w:autoSpaceDN w:val="0"/>
        <w:adjustRightInd w:val="0"/>
        <w:spacing w:after="0" w:line="240" w:lineRule="auto"/>
        <w:rPr>
          <w:rFonts w:ascii="Times New Roman CYR" w:hAnsi="Times New Roman CYR" w:cs="Times New Roman CYR"/>
        </w:rPr>
      </w:pPr>
    </w:p>
    <w:p w:rsidR="00000000" w:rsidRDefault="00855625">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556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4296,2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4141,1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4296,2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4141,1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(1267,9)</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(3772,5)</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(5040,4)</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(4663,4)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-744,2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-744,2</w:t>
            </w:r>
          </w:p>
        </w:tc>
        <w:tc>
          <w:tcPr>
            <w:tcW w:w="1645" w:type="dxa"/>
            <w:gridSpan w:val="2"/>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-522,3</w:t>
            </w:r>
          </w:p>
        </w:tc>
      </w:tr>
    </w:tbl>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Немає</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Качетжиїва Олена Iванiвна</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p>
    <w:p w:rsidR="00000000" w:rsidRDefault="0085562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Калашник Тетяна Леонiдiвна</w:t>
      </w:r>
    </w:p>
    <w:p w:rsidR="00000000" w:rsidRDefault="00855625">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Наскiльки це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w:t>
      </w:r>
      <w:r>
        <w:rPr>
          <w:rFonts w:ascii="Times New Roman CYR" w:hAnsi="Times New Roman CYR" w:cs="Times New Roman CYR"/>
          <w:sz w:val="24"/>
          <w:szCs w:val="24"/>
        </w:rPr>
        <w:t>к та фiнансову звiтнiсть в Українi", мiстить достовiрне та об'єктивне подання iнформацiї про стан активiв, пасивiв, фiнансовий стан, прибутки та збитки емiтента.</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w:t>
      </w:r>
      <w:r>
        <w:rPr>
          <w:rFonts w:ascii="Times New Roman CYR" w:hAnsi="Times New Roman CYR" w:cs="Times New Roman CYR"/>
          <w:sz w:val="24"/>
          <w:szCs w:val="24"/>
        </w:rPr>
        <w:t xml:space="preserve"> господарської дiяльностi та стан емiтента разом з описом основних ризикiв та невизначеностей, з якими вони стикаються у своїй господарськiй дiяльностi.</w:t>
      </w:r>
    </w:p>
    <w:p w:rsidR="00000000" w:rsidRDefault="00855625">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5562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w:t>
      </w:r>
      <w:r>
        <w:rPr>
          <w:rFonts w:ascii="Times New Roman CYR" w:hAnsi="Times New Roman CYR" w:cs="Times New Roman CYR"/>
          <w:b/>
          <w:bCs/>
          <w:sz w:val="28"/>
          <w:szCs w:val="28"/>
        </w:rPr>
        <w:t>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w:t>
            </w:r>
            <w:r>
              <w:rPr>
                <w:rFonts w:ascii="Times New Roman CYR" w:hAnsi="Times New Roman CYR" w:cs="Times New Roman CYR"/>
                <w:b/>
                <w:bCs/>
              </w:rPr>
              <w:t>ондового ринку</w:t>
            </w:r>
          </w:p>
        </w:tc>
        <w:tc>
          <w:tcPr>
            <w:tcW w:w="63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23.03.2020</w:t>
            </w:r>
          </w:p>
        </w:tc>
        <w:tc>
          <w:tcPr>
            <w:tcW w:w="22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23.03.2021</w:t>
            </w:r>
          </w:p>
        </w:tc>
        <w:tc>
          <w:tcPr>
            <w:tcW w:w="22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30.03.2020</w:t>
            </w:r>
          </w:p>
        </w:tc>
        <w:tc>
          <w:tcPr>
            <w:tcW w:w="2250" w:type="dxa"/>
            <w:tcBorders>
              <w:top w:val="single" w:sz="6" w:space="0" w:color="auto"/>
              <w:left w:val="single" w:sz="6" w:space="0" w:color="auto"/>
              <w:bottom w:val="single" w:sz="6" w:space="0" w:color="auto"/>
              <w:right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p>
        </w:tc>
        <w:tc>
          <w:tcPr>
            <w:tcW w:w="6300" w:type="dxa"/>
            <w:tcBorders>
              <w:top w:val="single" w:sz="6" w:space="0" w:color="auto"/>
              <w:left w:val="single" w:sz="6" w:space="0" w:color="auto"/>
              <w:bottom w:val="single" w:sz="6" w:space="0" w:color="auto"/>
            </w:tcBorders>
          </w:tcPr>
          <w:p w:rsidR="00000000" w:rsidRDefault="0085562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000000" w:rsidRDefault="00855625">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55625"/>
    <w:rsid w:val="00855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18295</Words>
  <Characters>104286</Characters>
  <Application>Microsoft Office Word</Application>
  <DocSecurity>0</DocSecurity>
  <Lines>869</Lines>
  <Paragraphs>244</Paragraphs>
  <ScaleCrop>false</ScaleCrop>
  <Company>Microsoft</Company>
  <LinksUpToDate>false</LinksUpToDate>
  <CharactersWithSpaces>122337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2021-04-23T13:03:00Z</dcterms:created>
  <dcterms:modified xsi:type="dcterms:W3CDTF">2021-04-23T13:03:00Z</dcterms:modified>
</cp:coreProperties>
</file>